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311528" w:rsidRDefault="00F505F8" w:rsidP="00030C41">
            <w:pPr>
              <w:widowControl w:val="0"/>
              <w:autoSpaceDE w:val="0"/>
              <w:autoSpaceDN w:val="0"/>
              <w:adjustRightInd w:val="0"/>
              <w:jc w:val="center"/>
              <w:rPr>
                <w:rFonts w:ascii="Times New Roman" w:hAnsi="Times New Roman" w:cs="Times New Roman"/>
                <w:sz w:val="28"/>
                <w:szCs w:val="28"/>
                <w:highlight w:val="yellow"/>
              </w:rPr>
            </w:pPr>
            <w:r w:rsidRPr="00875CB7">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410C28" w:rsidTr="00F505F8">
        <w:tc>
          <w:tcPr>
            <w:tcW w:w="1639" w:type="dxa"/>
          </w:tcPr>
          <w:p w:rsidR="00F505F8" w:rsidRPr="00875CB7" w:rsidRDefault="00875CB7" w:rsidP="00C5025F">
            <w:pPr>
              <w:widowControl w:val="0"/>
              <w:autoSpaceDE w:val="0"/>
              <w:autoSpaceDN w:val="0"/>
              <w:adjustRightInd w:val="0"/>
              <w:rPr>
                <w:rFonts w:ascii="Times New Roman" w:hAnsi="Times New Roman" w:cs="Times New Roman"/>
                <w:b/>
                <w:i/>
                <w:sz w:val="28"/>
                <w:szCs w:val="28"/>
              </w:rPr>
            </w:pPr>
            <w:r w:rsidRPr="00875CB7">
              <w:rPr>
                <w:rFonts w:ascii="Times New Roman" w:hAnsi="Times New Roman" w:cs="Times New Roman"/>
                <w:b/>
                <w:i/>
                <w:sz w:val="28"/>
                <w:szCs w:val="28"/>
              </w:rPr>
              <w:t>1</w:t>
            </w:r>
            <w:r w:rsidR="00410C28" w:rsidRPr="00875CB7">
              <w:rPr>
                <w:rFonts w:ascii="Times New Roman" w:hAnsi="Times New Roman" w:cs="Times New Roman"/>
                <w:b/>
                <w:i/>
                <w:sz w:val="28"/>
                <w:szCs w:val="28"/>
              </w:rPr>
              <w:t>2.11.</w:t>
            </w:r>
            <w:r w:rsidR="0095719B" w:rsidRPr="00875CB7">
              <w:rPr>
                <w:rFonts w:ascii="Times New Roman" w:hAnsi="Times New Roman" w:cs="Times New Roman"/>
                <w:b/>
                <w:i/>
                <w:sz w:val="28"/>
                <w:szCs w:val="28"/>
              </w:rPr>
              <w:t>2021г</w:t>
            </w:r>
            <w:r w:rsidR="001956DE" w:rsidRPr="00875CB7">
              <w:rPr>
                <w:rFonts w:ascii="Times New Roman" w:hAnsi="Times New Roman" w:cs="Times New Roman"/>
                <w:b/>
                <w:i/>
                <w:sz w:val="28"/>
                <w:szCs w:val="28"/>
              </w:rPr>
              <w:t>.</w:t>
            </w:r>
          </w:p>
          <w:p w:rsidR="00F505F8" w:rsidRPr="00875CB7" w:rsidRDefault="00410C28" w:rsidP="00030C41">
            <w:pPr>
              <w:widowControl w:val="0"/>
              <w:autoSpaceDE w:val="0"/>
              <w:autoSpaceDN w:val="0"/>
              <w:adjustRightInd w:val="0"/>
              <w:jc w:val="center"/>
              <w:rPr>
                <w:rFonts w:ascii="Times New Roman" w:hAnsi="Times New Roman" w:cs="Times New Roman"/>
                <w:b/>
                <w:i/>
                <w:sz w:val="28"/>
                <w:szCs w:val="28"/>
              </w:rPr>
            </w:pPr>
            <w:r w:rsidRPr="00875CB7">
              <w:rPr>
                <w:rFonts w:ascii="Times New Roman" w:hAnsi="Times New Roman" w:cs="Times New Roman"/>
                <w:b/>
                <w:i/>
                <w:sz w:val="28"/>
                <w:szCs w:val="28"/>
                <w:lang w:val="en-US"/>
              </w:rPr>
              <w:t>I</w:t>
            </w:r>
            <w:r w:rsidR="009B7E0D" w:rsidRPr="00875CB7">
              <w:rPr>
                <w:rFonts w:ascii="Times New Roman" w:hAnsi="Times New Roman" w:cs="Times New Roman"/>
                <w:b/>
                <w:i/>
                <w:sz w:val="28"/>
                <w:szCs w:val="28"/>
                <w:lang w:val="en-US"/>
              </w:rPr>
              <w:t>V</w:t>
            </w:r>
            <w:r w:rsidR="00753CB3" w:rsidRPr="00875CB7">
              <w:rPr>
                <w:rFonts w:ascii="Times New Roman" w:hAnsi="Times New Roman" w:cs="Times New Roman"/>
                <w:b/>
                <w:i/>
                <w:sz w:val="28"/>
                <w:szCs w:val="28"/>
              </w:rPr>
              <w:t xml:space="preserve">  </w:t>
            </w:r>
            <w:r w:rsidR="00F505F8" w:rsidRPr="00875CB7">
              <w:rPr>
                <w:rFonts w:ascii="Times New Roman" w:hAnsi="Times New Roman" w:cs="Times New Roman"/>
                <w:b/>
                <w:i/>
                <w:sz w:val="28"/>
                <w:szCs w:val="28"/>
              </w:rPr>
              <w:t>пара</w:t>
            </w:r>
          </w:p>
          <w:p w:rsidR="00F505F8" w:rsidRPr="00875CB7" w:rsidRDefault="00E85A62" w:rsidP="00C45BE3">
            <w:pPr>
              <w:widowControl w:val="0"/>
              <w:autoSpaceDE w:val="0"/>
              <w:autoSpaceDN w:val="0"/>
              <w:adjustRightInd w:val="0"/>
              <w:rPr>
                <w:rFonts w:ascii="Times New Roman" w:hAnsi="Times New Roman" w:cs="Times New Roman"/>
                <w:b/>
                <w:i/>
                <w:sz w:val="28"/>
                <w:szCs w:val="28"/>
              </w:rPr>
            </w:pPr>
            <w:r w:rsidRPr="00875CB7">
              <w:rPr>
                <w:rFonts w:ascii="Times New Roman" w:hAnsi="Times New Roman" w:cs="Times New Roman"/>
                <w:b/>
                <w:i/>
                <w:sz w:val="28"/>
                <w:szCs w:val="28"/>
              </w:rPr>
              <w:t xml:space="preserve">  4</w:t>
            </w:r>
            <w:r w:rsidR="00C45BE3" w:rsidRPr="00875CB7">
              <w:rPr>
                <w:rFonts w:ascii="Times New Roman" w:hAnsi="Times New Roman" w:cs="Times New Roman"/>
                <w:b/>
                <w:i/>
                <w:sz w:val="28"/>
                <w:szCs w:val="28"/>
              </w:rPr>
              <w:t xml:space="preserve"> </w:t>
            </w:r>
            <w:r w:rsidR="00F505F8" w:rsidRPr="00875CB7">
              <w:rPr>
                <w:rFonts w:ascii="Times New Roman" w:hAnsi="Times New Roman" w:cs="Times New Roman"/>
                <w:b/>
                <w:i/>
                <w:sz w:val="28"/>
                <w:szCs w:val="28"/>
              </w:rPr>
              <w:t>занятие</w:t>
            </w:r>
          </w:p>
        </w:tc>
        <w:tc>
          <w:tcPr>
            <w:tcW w:w="1473" w:type="dxa"/>
          </w:tcPr>
          <w:p w:rsidR="00F505F8" w:rsidRPr="00875CB7" w:rsidRDefault="00F505F8" w:rsidP="00875CB7">
            <w:pPr>
              <w:widowControl w:val="0"/>
              <w:autoSpaceDE w:val="0"/>
              <w:autoSpaceDN w:val="0"/>
              <w:adjustRightInd w:val="0"/>
              <w:rPr>
                <w:rFonts w:ascii="Times New Roman" w:hAnsi="Times New Roman" w:cs="Times New Roman"/>
                <w:b/>
                <w:i/>
                <w:sz w:val="28"/>
                <w:szCs w:val="28"/>
              </w:rPr>
            </w:pPr>
          </w:p>
          <w:p w:rsidR="00311528" w:rsidRPr="00875CB7" w:rsidRDefault="00311528" w:rsidP="00F30FF1">
            <w:pPr>
              <w:widowControl w:val="0"/>
              <w:autoSpaceDE w:val="0"/>
              <w:autoSpaceDN w:val="0"/>
              <w:adjustRightInd w:val="0"/>
              <w:jc w:val="center"/>
              <w:rPr>
                <w:rFonts w:ascii="Times New Roman" w:hAnsi="Times New Roman" w:cs="Times New Roman"/>
                <w:b/>
                <w:i/>
                <w:sz w:val="28"/>
                <w:szCs w:val="28"/>
              </w:rPr>
            </w:pPr>
            <w:r w:rsidRPr="00875CB7">
              <w:rPr>
                <w:rFonts w:ascii="Times New Roman" w:hAnsi="Times New Roman" w:cs="Times New Roman"/>
                <w:b/>
                <w:i/>
                <w:sz w:val="28"/>
                <w:szCs w:val="28"/>
              </w:rPr>
              <w:t>2 ТЭМ</w:t>
            </w:r>
          </w:p>
        </w:tc>
        <w:tc>
          <w:tcPr>
            <w:tcW w:w="3018" w:type="dxa"/>
          </w:tcPr>
          <w:p w:rsidR="00F505F8" w:rsidRPr="00875CB7" w:rsidRDefault="00F505F8" w:rsidP="00C45BE3">
            <w:pPr>
              <w:widowControl w:val="0"/>
              <w:autoSpaceDE w:val="0"/>
              <w:autoSpaceDN w:val="0"/>
              <w:adjustRightInd w:val="0"/>
              <w:jc w:val="center"/>
              <w:rPr>
                <w:rFonts w:ascii="Times New Roman" w:hAnsi="Times New Roman" w:cs="Times New Roman"/>
                <w:b/>
                <w:i/>
                <w:sz w:val="28"/>
                <w:szCs w:val="28"/>
              </w:rPr>
            </w:pPr>
            <w:r w:rsidRPr="00875CB7">
              <w:rPr>
                <w:rFonts w:ascii="Times New Roman" w:hAnsi="Times New Roman" w:cs="Times New Roman"/>
                <w:b/>
                <w:i/>
                <w:sz w:val="28"/>
                <w:szCs w:val="28"/>
              </w:rPr>
              <w:t>«</w:t>
            </w:r>
            <w:r w:rsidR="00C45BE3" w:rsidRPr="00875CB7">
              <w:rPr>
                <w:rFonts w:ascii="Times New Roman" w:hAnsi="Times New Roman" w:cs="Times New Roman"/>
                <w:b/>
                <w:i/>
                <w:sz w:val="28"/>
                <w:szCs w:val="28"/>
              </w:rPr>
              <w:t>Психология общения</w:t>
            </w:r>
            <w:r w:rsidRPr="00875CB7">
              <w:rPr>
                <w:rFonts w:ascii="Times New Roman" w:hAnsi="Times New Roman" w:cs="Times New Roman"/>
                <w:b/>
                <w:i/>
                <w:sz w:val="28"/>
                <w:szCs w:val="28"/>
              </w:rPr>
              <w:t>»</w:t>
            </w:r>
          </w:p>
        </w:tc>
        <w:tc>
          <w:tcPr>
            <w:tcW w:w="1992"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Лекция</w:t>
            </w:r>
          </w:p>
        </w:tc>
        <w:tc>
          <w:tcPr>
            <w:tcW w:w="2518"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Кузнецова И.М.</w:t>
            </w:r>
          </w:p>
        </w:tc>
      </w:tr>
    </w:tbl>
    <w:p w:rsidR="00B73F95" w:rsidRPr="00410C28"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E85A62" w:rsidTr="008651CE">
        <w:tc>
          <w:tcPr>
            <w:tcW w:w="10682" w:type="dxa"/>
            <w:gridSpan w:val="2"/>
          </w:tcPr>
          <w:p w:rsidR="00B73F95" w:rsidRPr="00E85A62" w:rsidRDefault="00B73F95" w:rsidP="00B47337">
            <w:pPr>
              <w:jc w:val="center"/>
              <w:rPr>
                <w:rFonts w:ascii="Times New Roman" w:eastAsia="Times New Roman" w:hAnsi="Times New Roman" w:cs="Times New Roman"/>
                <w:b/>
                <w:i/>
                <w:iCs/>
                <w:color w:val="FF0000"/>
                <w:sz w:val="28"/>
                <w:szCs w:val="28"/>
                <w:highlight w:val="yellow"/>
              </w:rPr>
            </w:pPr>
            <w:r w:rsidRPr="00E85A62">
              <w:rPr>
                <w:rFonts w:ascii="Times New Roman" w:eastAsia="Times New Roman" w:hAnsi="Times New Roman" w:cs="Times New Roman"/>
                <w:b/>
                <w:i/>
                <w:iCs/>
                <w:color w:val="FF0000"/>
                <w:sz w:val="28"/>
                <w:szCs w:val="28"/>
                <w:highlight w:val="yellow"/>
              </w:rPr>
              <w:t>Домашнее задание:</w:t>
            </w:r>
          </w:p>
        </w:tc>
      </w:tr>
      <w:tr w:rsidR="00B73F95" w:rsidRPr="00E85A62" w:rsidTr="008651CE">
        <w:tc>
          <w:tcPr>
            <w:tcW w:w="668" w:type="dxa"/>
          </w:tcPr>
          <w:p w:rsidR="00B73F95" w:rsidRPr="0010792C" w:rsidRDefault="00B73F95"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1.</w:t>
            </w:r>
          </w:p>
        </w:tc>
        <w:tc>
          <w:tcPr>
            <w:tcW w:w="10014" w:type="dxa"/>
          </w:tcPr>
          <w:p w:rsidR="00B73F95" w:rsidRPr="0010792C" w:rsidRDefault="00B73F95" w:rsidP="00B47337">
            <w:pP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E85A62" w:rsidTr="008651CE">
        <w:tc>
          <w:tcPr>
            <w:tcW w:w="668" w:type="dxa"/>
          </w:tcPr>
          <w:p w:rsidR="00B73F95" w:rsidRPr="0010792C" w:rsidRDefault="00B73F95"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2.</w:t>
            </w:r>
          </w:p>
        </w:tc>
        <w:tc>
          <w:tcPr>
            <w:tcW w:w="10014" w:type="dxa"/>
          </w:tcPr>
          <w:p w:rsidR="00B73F95" w:rsidRPr="0010792C" w:rsidRDefault="00C03463"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Письменно ответ</w:t>
            </w:r>
            <w:r w:rsidR="0010792C" w:rsidRPr="0010792C">
              <w:rPr>
                <w:rFonts w:ascii="Times New Roman" w:eastAsia="Times New Roman" w:hAnsi="Times New Roman" w:cs="Times New Roman"/>
                <w:iCs/>
                <w:color w:val="000000" w:themeColor="text1"/>
                <w:sz w:val="28"/>
                <w:szCs w:val="28"/>
              </w:rPr>
              <w:t>ить на вопросы для самоконтроля № 11-15</w:t>
            </w:r>
          </w:p>
          <w:p w:rsidR="0010792C" w:rsidRPr="0010792C" w:rsidRDefault="0010792C"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 xml:space="preserve">Пройти тест </w:t>
            </w:r>
            <w:proofErr w:type="spellStart"/>
            <w:r w:rsidRPr="0010792C">
              <w:rPr>
                <w:rFonts w:ascii="Times New Roman" w:eastAsia="Times New Roman" w:hAnsi="Times New Roman" w:cs="Times New Roman"/>
                <w:iCs/>
                <w:color w:val="000000" w:themeColor="text1"/>
                <w:sz w:val="28"/>
                <w:szCs w:val="28"/>
              </w:rPr>
              <w:t>он-лайн</w:t>
            </w:r>
            <w:proofErr w:type="spellEnd"/>
            <w:r w:rsidRPr="0010792C">
              <w:rPr>
                <w:rFonts w:ascii="Times New Roman" w:eastAsia="Times New Roman" w:hAnsi="Times New Roman" w:cs="Times New Roman"/>
                <w:iCs/>
                <w:color w:val="000000" w:themeColor="text1"/>
                <w:sz w:val="28"/>
                <w:szCs w:val="28"/>
              </w:rPr>
              <w:t xml:space="preserve"> </w:t>
            </w:r>
            <w:hyperlink r:id="rId6" w:history="1">
              <w:r w:rsidRPr="0010792C">
                <w:rPr>
                  <w:rStyle w:val="a7"/>
                  <w:rFonts w:ascii="Times New Roman" w:eastAsia="Times New Roman" w:hAnsi="Times New Roman" w:cs="Times New Roman"/>
                  <w:iCs/>
                  <w:sz w:val="28"/>
                  <w:szCs w:val="28"/>
                </w:rPr>
                <w:t>https://www.sunhome.ru/tests/test_vosprijatija</w:t>
              </w:r>
            </w:hyperlink>
          </w:p>
          <w:p w:rsidR="0010792C" w:rsidRPr="0010792C" w:rsidRDefault="0010792C" w:rsidP="00C03463">
            <w:pPr>
              <w:rPr>
                <w:rFonts w:ascii="Times New Roman" w:eastAsia="Times New Roman" w:hAnsi="Times New Roman" w:cs="Times New Roman"/>
                <w:iCs/>
                <w:color w:val="000000" w:themeColor="text1"/>
                <w:sz w:val="28"/>
                <w:szCs w:val="28"/>
              </w:rPr>
            </w:pPr>
            <w:r w:rsidRPr="0010792C">
              <w:rPr>
                <w:rFonts w:ascii="Times New Roman" w:eastAsia="Times New Roman" w:hAnsi="Times New Roman" w:cs="Times New Roman"/>
                <w:iCs/>
                <w:color w:val="000000" w:themeColor="text1"/>
                <w:sz w:val="28"/>
                <w:szCs w:val="28"/>
              </w:rPr>
              <w:t xml:space="preserve">Результат </w:t>
            </w:r>
            <w:proofErr w:type="spellStart"/>
            <w:r w:rsidRPr="0010792C">
              <w:rPr>
                <w:rFonts w:ascii="Times New Roman" w:eastAsia="Times New Roman" w:hAnsi="Times New Roman" w:cs="Times New Roman"/>
                <w:iCs/>
                <w:color w:val="000000" w:themeColor="text1"/>
                <w:sz w:val="28"/>
                <w:szCs w:val="28"/>
              </w:rPr>
              <w:t>заскринить</w:t>
            </w:r>
            <w:proofErr w:type="spellEnd"/>
            <w:r w:rsidRPr="0010792C">
              <w:rPr>
                <w:rFonts w:ascii="Times New Roman" w:eastAsia="Times New Roman" w:hAnsi="Times New Roman" w:cs="Times New Roman"/>
                <w:iCs/>
                <w:color w:val="000000" w:themeColor="text1"/>
                <w:sz w:val="28"/>
                <w:szCs w:val="28"/>
              </w:rPr>
              <w:t xml:space="preserve"> и отправить вместе с выполненным домашним заданием.</w:t>
            </w:r>
          </w:p>
        </w:tc>
      </w:tr>
      <w:tr w:rsidR="00B73F95" w:rsidRPr="00E85A62" w:rsidTr="008651CE">
        <w:tc>
          <w:tcPr>
            <w:tcW w:w="668" w:type="dxa"/>
          </w:tcPr>
          <w:p w:rsidR="00B73F95" w:rsidRPr="0010792C" w:rsidRDefault="00C03463" w:rsidP="00B47337">
            <w:pPr>
              <w:jc w:val="cente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iCs/>
                <w:color w:val="000000"/>
                <w:sz w:val="28"/>
                <w:szCs w:val="28"/>
              </w:rPr>
              <w:t>3</w:t>
            </w:r>
            <w:r w:rsidR="00B73F95" w:rsidRPr="0010792C">
              <w:rPr>
                <w:rFonts w:ascii="Times New Roman" w:eastAsia="Times New Roman" w:hAnsi="Times New Roman" w:cs="Times New Roman"/>
                <w:iCs/>
                <w:color w:val="000000"/>
                <w:sz w:val="28"/>
                <w:szCs w:val="28"/>
              </w:rPr>
              <w:t>.</w:t>
            </w:r>
          </w:p>
        </w:tc>
        <w:tc>
          <w:tcPr>
            <w:tcW w:w="10014" w:type="dxa"/>
          </w:tcPr>
          <w:p w:rsidR="00B73F95" w:rsidRPr="0010792C" w:rsidRDefault="00B73F95" w:rsidP="00B47337">
            <w:pPr>
              <w:rPr>
                <w:rFonts w:ascii="Times New Roman" w:eastAsia="Times New Roman" w:hAnsi="Times New Roman" w:cs="Times New Roman"/>
                <w:iCs/>
                <w:color w:val="000000"/>
                <w:sz w:val="28"/>
                <w:szCs w:val="28"/>
              </w:rPr>
            </w:pPr>
            <w:r w:rsidRPr="0010792C">
              <w:rPr>
                <w:rFonts w:ascii="Times New Roman" w:eastAsia="Times New Roman" w:hAnsi="Times New Roman" w:cs="Times New Roman"/>
                <w:b/>
                <w:iCs/>
                <w:color w:val="FF0000"/>
                <w:sz w:val="28"/>
                <w:szCs w:val="28"/>
              </w:rPr>
              <w:t>Фото с готовым домашним заданием отправить на адрес</w:t>
            </w:r>
            <w:r w:rsidRPr="0010792C">
              <w:rPr>
                <w:rFonts w:ascii="Times New Roman" w:eastAsia="Times New Roman" w:hAnsi="Times New Roman" w:cs="Times New Roman"/>
                <w:iCs/>
                <w:color w:val="000000"/>
                <w:sz w:val="28"/>
                <w:szCs w:val="28"/>
              </w:rPr>
              <w:t xml:space="preserve">: </w:t>
            </w:r>
            <w:proofErr w:type="spellStart"/>
            <w:r w:rsidRPr="0010792C">
              <w:rPr>
                <w:rFonts w:ascii="Times New Roman" w:eastAsia="Times New Roman" w:hAnsi="Times New Roman" w:cs="Times New Roman"/>
                <w:iCs/>
                <w:color w:val="17365D" w:themeColor="text2" w:themeShade="BF"/>
                <w:sz w:val="28"/>
                <w:szCs w:val="28"/>
                <w:lang w:val="en-US"/>
              </w:rPr>
              <w:t>kira</w:t>
            </w:r>
            <w:proofErr w:type="spellEnd"/>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kuz</w:t>
            </w:r>
            <w:proofErr w:type="spellEnd"/>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ira</w:t>
            </w:r>
            <w:proofErr w:type="spellEnd"/>
            <w:r w:rsidRPr="0010792C">
              <w:rPr>
                <w:rFonts w:ascii="Times New Roman" w:eastAsia="Times New Roman" w:hAnsi="Times New Roman" w:cs="Times New Roman"/>
                <w:iCs/>
                <w:color w:val="17365D" w:themeColor="text2" w:themeShade="BF"/>
                <w:sz w:val="28"/>
                <w:szCs w:val="28"/>
              </w:rPr>
              <w:t>@</w:t>
            </w:r>
            <w:r w:rsidRPr="0010792C">
              <w:rPr>
                <w:rFonts w:ascii="Times New Roman" w:eastAsia="Times New Roman" w:hAnsi="Times New Roman" w:cs="Times New Roman"/>
                <w:iCs/>
                <w:color w:val="17365D" w:themeColor="text2" w:themeShade="BF"/>
                <w:sz w:val="28"/>
                <w:szCs w:val="28"/>
                <w:lang w:val="en-US"/>
              </w:rPr>
              <w:t>mail</w:t>
            </w:r>
            <w:r w:rsidRPr="0010792C">
              <w:rPr>
                <w:rFonts w:ascii="Times New Roman" w:eastAsia="Times New Roman" w:hAnsi="Times New Roman" w:cs="Times New Roman"/>
                <w:iCs/>
                <w:color w:val="17365D" w:themeColor="text2" w:themeShade="BF"/>
                <w:sz w:val="28"/>
                <w:szCs w:val="28"/>
              </w:rPr>
              <w:t>.</w:t>
            </w:r>
            <w:proofErr w:type="spellStart"/>
            <w:r w:rsidRPr="0010792C">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875CB7">
        <w:rPr>
          <w:rFonts w:ascii="Times New Roman" w:eastAsia="Times New Roman" w:hAnsi="Times New Roman" w:cs="Times New Roman"/>
          <w:iCs/>
          <w:color w:val="000000" w:themeColor="text1"/>
          <w:sz w:val="28"/>
          <w:szCs w:val="28"/>
        </w:rPr>
        <w:t xml:space="preserve">  </w:t>
      </w:r>
      <w:r w:rsidR="00C03463" w:rsidRPr="00875CB7">
        <w:rPr>
          <w:rFonts w:ascii="Times New Roman" w:eastAsia="Times New Roman" w:hAnsi="Times New Roman" w:cs="Times New Roman"/>
          <w:iCs/>
          <w:color w:val="000000" w:themeColor="text1"/>
          <w:sz w:val="28"/>
          <w:szCs w:val="28"/>
        </w:rPr>
        <w:t>4</w:t>
      </w:r>
      <w:r w:rsidRPr="00875CB7">
        <w:rPr>
          <w:rFonts w:ascii="Times New Roman" w:eastAsia="Times New Roman" w:hAnsi="Times New Roman" w:cs="Times New Roman"/>
          <w:iCs/>
          <w:color w:val="000000" w:themeColor="text1"/>
          <w:sz w:val="28"/>
          <w:szCs w:val="28"/>
        </w:rPr>
        <w:t xml:space="preserve">.     Домашнее задание выполнить  </w:t>
      </w:r>
      <w:r w:rsidR="00173A0C" w:rsidRPr="00875CB7">
        <w:rPr>
          <w:rFonts w:ascii="Times New Roman" w:eastAsia="Times New Roman" w:hAnsi="Times New Roman" w:cs="Times New Roman"/>
          <w:b/>
          <w:iCs/>
          <w:color w:val="000000" w:themeColor="text1"/>
          <w:sz w:val="28"/>
          <w:szCs w:val="28"/>
          <w:u w:val="single"/>
        </w:rPr>
        <w:t xml:space="preserve">до </w:t>
      </w:r>
      <w:r w:rsidR="00875CB7">
        <w:rPr>
          <w:rFonts w:ascii="Times New Roman" w:eastAsia="Times New Roman" w:hAnsi="Times New Roman" w:cs="Times New Roman"/>
          <w:b/>
          <w:iCs/>
          <w:color w:val="000000" w:themeColor="text1"/>
          <w:sz w:val="28"/>
          <w:szCs w:val="28"/>
          <w:u w:val="single"/>
        </w:rPr>
        <w:t>15</w:t>
      </w:r>
      <w:r w:rsidR="00410C28" w:rsidRPr="00875CB7">
        <w:rPr>
          <w:rFonts w:ascii="Times New Roman" w:eastAsia="Times New Roman" w:hAnsi="Times New Roman" w:cs="Times New Roman"/>
          <w:b/>
          <w:iCs/>
          <w:color w:val="000000" w:themeColor="text1"/>
          <w:sz w:val="28"/>
          <w:szCs w:val="28"/>
          <w:u w:val="single"/>
        </w:rPr>
        <w:t>.11</w:t>
      </w:r>
      <w:r w:rsidR="00C03463" w:rsidRPr="00875CB7">
        <w:rPr>
          <w:rFonts w:ascii="Times New Roman" w:eastAsia="Times New Roman" w:hAnsi="Times New Roman" w:cs="Times New Roman"/>
          <w:b/>
          <w:iCs/>
          <w:color w:val="000000" w:themeColor="text1"/>
          <w:sz w:val="28"/>
          <w:szCs w:val="28"/>
          <w:u w:val="single"/>
        </w:rPr>
        <w:t>.2021г.</w:t>
      </w:r>
    </w:p>
    <w:p w:rsidR="00F32895" w:rsidRDefault="00E85A62" w:rsidP="00F32895">
      <w:pPr>
        <w:shd w:val="clear" w:color="auto" w:fill="FFFFFF"/>
        <w:spacing w:after="0" w:line="240" w:lineRule="auto"/>
        <w:outlineLvl w:val="0"/>
        <w:rPr>
          <w:rFonts w:ascii="Times New Roman" w:hAnsi="Times New Roman" w:cs="Times New Roman"/>
          <w:sz w:val="28"/>
          <w:szCs w:val="28"/>
        </w:rPr>
      </w:pPr>
      <w:r w:rsidRPr="00E85A62">
        <w:rPr>
          <w:rFonts w:ascii="Times New Roman" w:hAnsi="Times New Roman" w:cs="Times New Roman"/>
          <w:b/>
          <w:bCs/>
          <w:iCs/>
          <w:color w:val="000000"/>
          <w:sz w:val="28"/>
          <w:szCs w:val="28"/>
        </w:rPr>
        <w:t>Тема:</w:t>
      </w:r>
      <w:r>
        <w:rPr>
          <w:rFonts w:ascii="Times New Roman" w:hAnsi="Times New Roman" w:cs="Times New Roman"/>
          <w:b/>
          <w:bCs/>
          <w:iCs/>
          <w:color w:val="000000"/>
          <w:sz w:val="28"/>
          <w:szCs w:val="28"/>
        </w:rPr>
        <w:t xml:space="preserve"> </w:t>
      </w:r>
      <w:r w:rsidR="00F32895" w:rsidRPr="00F32895">
        <w:rPr>
          <w:rFonts w:ascii="Times New Roman" w:hAnsi="Times New Roman" w:cs="Times New Roman"/>
          <w:sz w:val="28"/>
          <w:szCs w:val="28"/>
        </w:rPr>
        <w:t>Механизмы межличностного восприятия</w:t>
      </w:r>
    </w:p>
    <w:p w:rsidR="0095719B" w:rsidRPr="00F32895" w:rsidRDefault="00F32895" w:rsidP="00F32895">
      <w:pPr>
        <w:shd w:val="clear" w:color="auto" w:fill="FFFFFF"/>
        <w:spacing w:after="0" w:line="240" w:lineRule="auto"/>
        <w:outlineLvl w:val="0"/>
        <w:rPr>
          <w:rFonts w:ascii="Times New Roman" w:eastAsia="Times New Roman" w:hAnsi="Times New Roman" w:cs="Times New Roman"/>
          <w:color w:val="000000"/>
          <w:sz w:val="28"/>
          <w:szCs w:val="28"/>
        </w:rPr>
      </w:pPr>
      <w:r w:rsidRPr="00F32895">
        <w:rPr>
          <w:rFonts w:ascii="Times New Roman" w:eastAsia="Times New Roman" w:hAnsi="Times New Roman" w:cs="Times New Roman"/>
          <w:color w:val="000000"/>
          <w:sz w:val="28"/>
          <w:szCs w:val="28"/>
        </w:rPr>
        <w:t xml:space="preserve"> </w:t>
      </w:r>
      <w:r w:rsidR="0095719B" w:rsidRPr="00F32895">
        <w:rPr>
          <w:rFonts w:ascii="Times New Roman" w:eastAsia="Times New Roman" w:hAnsi="Times New Roman" w:cs="Times New Roman"/>
          <w:b/>
          <w:color w:val="000000"/>
          <w:sz w:val="28"/>
          <w:szCs w:val="28"/>
        </w:rPr>
        <w:t>Вид </w:t>
      </w:r>
      <w:r w:rsidR="0095719B" w:rsidRPr="00F32895">
        <w:rPr>
          <w:rFonts w:ascii="Times New Roman" w:eastAsia="Times New Roman" w:hAnsi="Times New Roman" w:cs="Times New Roman"/>
          <w:b/>
          <w:iCs/>
          <w:color w:val="000000"/>
          <w:sz w:val="28"/>
          <w:szCs w:val="28"/>
        </w:rPr>
        <w:t>занятия:</w:t>
      </w:r>
      <w:r w:rsidR="0095719B" w:rsidRPr="00F32895">
        <w:rPr>
          <w:rFonts w:ascii="Times New Roman" w:eastAsia="Times New Roman" w:hAnsi="Times New Roman" w:cs="Times New Roman"/>
          <w:color w:val="000000"/>
          <w:sz w:val="28"/>
          <w:szCs w:val="28"/>
        </w:rPr>
        <w:t> </w:t>
      </w:r>
      <w:r w:rsidR="0095719B" w:rsidRPr="00F32895">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003170E9" w:rsidRPr="003170E9">
        <w:rPr>
          <w:rFonts w:ascii="Times New Roman" w:hAnsi="Times New Roman" w:cs="Times New Roman"/>
          <w:color w:val="000000" w:themeColor="text1"/>
          <w:sz w:val="28"/>
          <w:szCs w:val="28"/>
          <w:shd w:val="clear" w:color="auto" w:fill="FFFFFF"/>
        </w:rPr>
        <w:t>ознакомить студентов с особенностями процесса взаимодействия между людьми, в ходе которого возникают, проявляются и формируются межличностные отношения.</w:t>
      </w:r>
      <w:r w:rsidR="003170E9">
        <w:rPr>
          <w:rFonts w:ascii="Arial" w:hAnsi="Arial" w:cs="Arial"/>
          <w:color w:val="353535"/>
          <w:sz w:val="30"/>
          <w:szCs w:val="30"/>
        </w:rPr>
        <w:br/>
      </w: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00C54DFD" w:rsidRPr="00D050B9">
        <w:rPr>
          <w:rFonts w:ascii="Times New Roman" w:hAnsi="Times New Roman" w:cs="Times New Roman"/>
          <w:sz w:val="28"/>
          <w:szCs w:val="28"/>
        </w:rPr>
        <w:t>способствовать формиро</w:t>
      </w:r>
      <w:r w:rsidR="00C54DFD">
        <w:rPr>
          <w:rFonts w:ascii="Times New Roman" w:hAnsi="Times New Roman" w:cs="Times New Roman"/>
          <w:sz w:val="28"/>
          <w:szCs w:val="28"/>
        </w:rPr>
        <w:t xml:space="preserve">ванию понятий о психологических </w:t>
      </w:r>
      <w:r w:rsidR="00C54DFD" w:rsidRPr="00D050B9">
        <w:rPr>
          <w:rFonts w:ascii="Times New Roman" w:hAnsi="Times New Roman" w:cs="Times New Roman"/>
          <w:sz w:val="28"/>
          <w:szCs w:val="28"/>
        </w:rPr>
        <w:t>особенностях личности.</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355B2C">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355B2C">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355B2C">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E85A62" w:rsidRDefault="00E85A62" w:rsidP="00E85A62">
      <w:pPr>
        <w:pStyle w:val="a4"/>
        <w:spacing w:after="0" w:line="240" w:lineRule="auto"/>
        <w:rPr>
          <w:rFonts w:ascii="Times New Roman" w:hAnsi="Times New Roman" w:cs="Times New Roman"/>
          <w:b/>
          <w:i/>
          <w:sz w:val="24"/>
          <w:szCs w:val="24"/>
        </w:rPr>
      </w:pPr>
    </w:p>
    <w:p w:rsidR="00E85A62" w:rsidRPr="00E85A62" w:rsidRDefault="00E85A62" w:rsidP="00E85A62">
      <w:pPr>
        <w:pStyle w:val="a4"/>
        <w:spacing w:after="0" w:line="240" w:lineRule="auto"/>
        <w:jc w:val="center"/>
        <w:rPr>
          <w:rFonts w:ascii="Times New Roman" w:hAnsi="Times New Roman" w:cs="Times New Roman"/>
          <w:b/>
          <w:i/>
          <w:sz w:val="24"/>
          <w:szCs w:val="24"/>
        </w:rPr>
      </w:pPr>
      <w:r w:rsidRPr="00E85A62">
        <w:rPr>
          <w:rFonts w:ascii="Times New Roman" w:hAnsi="Times New Roman" w:cs="Times New Roman"/>
          <w:b/>
          <w:i/>
          <w:sz w:val="24"/>
          <w:szCs w:val="24"/>
        </w:rPr>
        <w:t>Информационное обеспечение обучения</w:t>
      </w:r>
    </w:p>
    <w:p w:rsidR="00E85A62" w:rsidRPr="00E85A62" w:rsidRDefault="00E85A62" w:rsidP="00F233C4">
      <w:pPr>
        <w:pStyle w:val="a4"/>
        <w:spacing w:after="0" w:line="240" w:lineRule="auto"/>
        <w:jc w:val="both"/>
        <w:rPr>
          <w:rFonts w:ascii="Times New Roman" w:hAnsi="Times New Roman" w:cs="Times New Roman"/>
          <w:b/>
          <w:i/>
          <w:sz w:val="24"/>
          <w:szCs w:val="24"/>
        </w:rPr>
      </w:pPr>
      <w:r w:rsidRPr="00E85A62">
        <w:rPr>
          <w:rFonts w:ascii="Times New Roman" w:hAnsi="Times New Roman" w:cs="Times New Roman"/>
          <w:b/>
          <w:i/>
          <w:sz w:val="24"/>
          <w:szCs w:val="24"/>
        </w:rPr>
        <w:t>Основные источники:</w:t>
      </w:r>
    </w:p>
    <w:p w:rsidR="00E85A62" w:rsidRPr="00E85A62" w:rsidRDefault="00E85A62" w:rsidP="00F233C4">
      <w:pPr>
        <w:pStyle w:val="a4"/>
        <w:shd w:val="clear" w:color="auto" w:fill="FFFFFF"/>
        <w:spacing w:after="0"/>
        <w:jc w:val="both"/>
        <w:rPr>
          <w:rFonts w:ascii="Times New Roman" w:hAnsi="Times New Roman" w:cs="Times New Roman"/>
          <w:color w:val="000000"/>
          <w:sz w:val="24"/>
          <w:szCs w:val="24"/>
        </w:rPr>
      </w:pPr>
      <w:r w:rsidRPr="00E85A62">
        <w:rPr>
          <w:rFonts w:ascii="Times New Roman" w:hAnsi="Times New Roman" w:cs="Times New Roman"/>
          <w:sz w:val="24"/>
          <w:szCs w:val="24"/>
        </w:rPr>
        <w:t xml:space="preserve">1. </w:t>
      </w:r>
      <w:proofErr w:type="spellStart"/>
      <w:r w:rsidRPr="00E85A62">
        <w:rPr>
          <w:rFonts w:ascii="Times New Roman" w:hAnsi="Times New Roman" w:cs="Times New Roman"/>
          <w:i/>
          <w:iCs/>
          <w:color w:val="000000"/>
          <w:sz w:val="24"/>
          <w:szCs w:val="24"/>
        </w:rPr>
        <w:t>Корягина</w:t>
      </w:r>
      <w:proofErr w:type="spellEnd"/>
      <w:r w:rsidRPr="00E85A62">
        <w:rPr>
          <w:rFonts w:ascii="Times New Roman" w:hAnsi="Times New Roman" w:cs="Times New Roman"/>
          <w:i/>
          <w:iCs/>
          <w:color w:val="000000"/>
          <w:sz w:val="24"/>
          <w:szCs w:val="24"/>
        </w:rPr>
        <w:t>, Н. А. </w:t>
      </w:r>
      <w:r w:rsidRPr="00E85A62">
        <w:rPr>
          <w:rFonts w:ascii="Times New Roman" w:hAnsi="Times New Roman" w:cs="Times New Roman"/>
          <w:color w:val="000000"/>
          <w:sz w:val="24"/>
          <w:szCs w:val="24"/>
        </w:rPr>
        <w:t> Психология общения</w:t>
      </w:r>
      <w:proofErr w:type="gramStart"/>
      <w:r w:rsidRPr="00E85A62">
        <w:rPr>
          <w:rFonts w:ascii="Times New Roman" w:hAnsi="Times New Roman" w:cs="Times New Roman"/>
          <w:color w:val="000000"/>
          <w:sz w:val="24"/>
          <w:szCs w:val="24"/>
        </w:rPr>
        <w:t> :</w:t>
      </w:r>
      <w:proofErr w:type="gramEnd"/>
      <w:r w:rsidRPr="00E85A62">
        <w:rPr>
          <w:rFonts w:ascii="Times New Roman" w:hAnsi="Times New Roman" w:cs="Times New Roman"/>
          <w:color w:val="000000"/>
          <w:sz w:val="24"/>
          <w:szCs w:val="24"/>
        </w:rPr>
        <w:t xml:space="preserve"> учебник и практикум для среднего профессионального образования / Н. А. </w:t>
      </w:r>
      <w:proofErr w:type="spellStart"/>
      <w:r w:rsidRPr="00E85A62">
        <w:rPr>
          <w:rFonts w:ascii="Times New Roman" w:hAnsi="Times New Roman" w:cs="Times New Roman"/>
          <w:color w:val="000000"/>
          <w:sz w:val="24"/>
          <w:szCs w:val="24"/>
        </w:rPr>
        <w:t>Корягина</w:t>
      </w:r>
      <w:proofErr w:type="spellEnd"/>
      <w:r w:rsidRPr="00E85A62">
        <w:rPr>
          <w:rFonts w:ascii="Times New Roman" w:hAnsi="Times New Roman" w:cs="Times New Roman"/>
          <w:color w:val="000000"/>
          <w:sz w:val="24"/>
          <w:szCs w:val="24"/>
        </w:rPr>
        <w:t>, Н. В. Антонова, С. В. Овсянникова. — Москва</w:t>
      </w:r>
      <w:proofErr w:type="gramStart"/>
      <w:r w:rsidRPr="00E85A62">
        <w:rPr>
          <w:rFonts w:ascii="Times New Roman" w:hAnsi="Times New Roman" w:cs="Times New Roman"/>
          <w:color w:val="000000"/>
          <w:sz w:val="24"/>
          <w:szCs w:val="24"/>
        </w:rPr>
        <w:t> :</w:t>
      </w:r>
      <w:proofErr w:type="gramEnd"/>
      <w:r w:rsidRPr="00E85A62">
        <w:rPr>
          <w:rFonts w:ascii="Times New Roman" w:hAnsi="Times New Roman" w:cs="Times New Roman"/>
          <w:color w:val="000000"/>
          <w:sz w:val="24"/>
          <w:szCs w:val="24"/>
        </w:rPr>
        <w:t xml:space="preserve"> Издательство </w:t>
      </w:r>
      <w:proofErr w:type="spellStart"/>
      <w:r w:rsidRPr="00E85A62">
        <w:rPr>
          <w:rFonts w:ascii="Times New Roman" w:hAnsi="Times New Roman" w:cs="Times New Roman"/>
          <w:color w:val="000000"/>
          <w:sz w:val="24"/>
          <w:szCs w:val="24"/>
        </w:rPr>
        <w:t>Юрайт</w:t>
      </w:r>
      <w:proofErr w:type="spellEnd"/>
      <w:r w:rsidRPr="00E85A62">
        <w:rPr>
          <w:rFonts w:ascii="Times New Roman" w:hAnsi="Times New Roman" w:cs="Times New Roman"/>
          <w:color w:val="000000"/>
          <w:sz w:val="24"/>
          <w:szCs w:val="24"/>
        </w:rPr>
        <w:t xml:space="preserve">, 2020. — 437 с. — (Профессиональное образование). — ISBN 978-5-534-00962-0. </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2. Жарова М.Н. Психология общения, ОИЦ Академия, 2014.</w:t>
      </w:r>
    </w:p>
    <w:p w:rsidR="00E85A62" w:rsidRPr="00E85A62" w:rsidRDefault="00E85A62" w:rsidP="00F233C4">
      <w:pPr>
        <w:pStyle w:val="a4"/>
        <w:spacing w:after="0" w:line="240" w:lineRule="auto"/>
        <w:jc w:val="both"/>
        <w:rPr>
          <w:rFonts w:ascii="Times New Roman" w:hAnsi="Times New Roman" w:cs="Times New Roman"/>
          <w:sz w:val="24"/>
          <w:szCs w:val="24"/>
        </w:rPr>
      </w:pPr>
    </w:p>
    <w:p w:rsidR="00E85A62" w:rsidRPr="00E85A62" w:rsidRDefault="00E85A62" w:rsidP="00F233C4">
      <w:pPr>
        <w:pStyle w:val="a4"/>
        <w:spacing w:after="0" w:line="240" w:lineRule="auto"/>
        <w:jc w:val="both"/>
        <w:rPr>
          <w:rFonts w:ascii="Times New Roman" w:hAnsi="Times New Roman" w:cs="Times New Roman"/>
          <w:b/>
          <w:i/>
          <w:sz w:val="24"/>
          <w:szCs w:val="24"/>
        </w:rPr>
      </w:pPr>
      <w:r w:rsidRPr="00E85A62">
        <w:rPr>
          <w:rFonts w:ascii="Times New Roman" w:hAnsi="Times New Roman" w:cs="Times New Roman"/>
          <w:b/>
          <w:i/>
          <w:sz w:val="24"/>
          <w:szCs w:val="24"/>
        </w:rPr>
        <w:t>Дополнительные источники:</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lastRenderedPageBreak/>
        <w:t xml:space="preserve">1. Тимохин В.В. Психология делового общения. Учебник и практикум для </w:t>
      </w:r>
      <w:proofErr w:type="gramStart"/>
      <w:r w:rsidRPr="00E85A62">
        <w:rPr>
          <w:rFonts w:ascii="Times New Roman" w:hAnsi="Times New Roman" w:cs="Times New Roman"/>
          <w:sz w:val="24"/>
          <w:szCs w:val="24"/>
        </w:rPr>
        <w:t>академического</w:t>
      </w:r>
      <w:proofErr w:type="gramEnd"/>
      <w:r w:rsidRPr="00E85A62">
        <w:rPr>
          <w:rFonts w:ascii="Times New Roman" w:hAnsi="Times New Roman" w:cs="Times New Roman"/>
          <w:sz w:val="24"/>
          <w:szCs w:val="24"/>
        </w:rPr>
        <w:t xml:space="preserve"> </w:t>
      </w:r>
      <w:proofErr w:type="spellStart"/>
      <w:r w:rsidRPr="00E85A62">
        <w:rPr>
          <w:rFonts w:ascii="Times New Roman" w:hAnsi="Times New Roman" w:cs="Times New Roman"/>
          <w:sz w:val="24"/>
          <w:szCs w:val="24"/>
        </w:rPr>
        <w:t>бакалавриата</w:t>
      </w:r>
      <w:proofErr w:type="spellEnd"/>
      <w:r w:rsidRPr="00E85A62">
        <w:rPr>
          <w:rFonts w:ascii="Times New Roman" w:hAnsi="Times New Roman" w:cs="Times New Roman"/>
          <w:sz w:val="24"/>
          <w:szCs w:val="24"/>
        </w:rPr>
        <w:t xml:space="preserve">. </w:t>
      </w:r>
      <w:proofErr w:type="spellStart"/>
      <w:r w:rsidRPr="00E85A62">
        <w:rPr>
          <w:rFonts w:ascii="Times New Roman" w:hAnsi="Times New Roman" w:cs="Times New Roman"/>
          <w:sz w:val="24"/>
          <w:szCs w:val="24"/>
        </w:rPr>
        <w:t>Юрайт</w:t>
      </w:r>
      <w:proofErr w:type="spellEnd"/>
      <w:r w:rsidRPr="00E85A62">
        <w:rPr>
          <w:rFonts w:ascii="Times New Roman" w:hAnsi="Times New Roman" w:cs="Times New Roman"/>
          <w:sz w:val="24"/>
          <w:szCs w:val="24"/>
        </w:rPr>
        <w:t>, 2016.</w:t>
      </w:r>
    </w:p>
    <w:p w:rsidR="00E85A62" w:rsidRPr="00E85A62" w:rsidRDefault="00E85A62" w:rsidP="00F233C4">
      <w:pPr>
        <w:pStyle w:val="a4"/>
        <w:spacing w:after="0" w:line="240" w:lineRule="auto"/>
        <w:jc w:val="both"/>
        <w:rPr>
          <w:rFonts w:ascii="Times New Roman" w:hAnsi="Times New Roman" w:cs="Times New Roman"/>
          <w:sz w:val="24"/>
          <w:szCs w:val="24"/>
        </w:rPr>
      </w:pPr>
      <w:r w:rsidRPr="00E85A62">
        <w:rPr>
          <w:rFonts w:ascii="Times New Roman" w:hAnsi="Times New Roman" w:cs="Times New Roman"/>
          <w:sz w:val="24"/>
          <w:szCs w:val="24"/>
        </w:rPr>
        <w:t xml:space="preserve">2. </w:t>
      </w:r>
      <w:proofErr w:type="spellStart"/>
      <w:r w:rsidRPr="00E85A62">
        <w:rPr>
          <w:rFonts w:ascii="Times New Roman" w:hAnsi="Times New Roman" w:cs="Times New Roman"/>
          <w:sz w:val="24"/>
          <w:szCs w:val="24"/>
        </w:rPr>
        <w:t>Шеламова</w:t>
      </w:r>
      <w:proofErr w:type="spellEnd"/>
      <w:r w:rsidRPr="00E85A62">
        <w:rPr>
          <w:rFonts w:ascii="Times New Roman" w:hAnsi="Times New Roman" w:cs="Times New Roman"/>
          <w:sz w:val="24"/>
          <w:szCs w:val="24"/>
        </w:rPr>
        <w:t xml:space="preserve"> Г.М. Деловая культура и психология общения: учебник / Г.М. </w:t>
      </w:r>
      <w:proofErr w:type="spellStart"/>
      <w:r w:rsidRPr="00E85A62">
        <w:rPr>
          <w:rFonts w:ascii="Times New Roman" w:hAnsi="Times New Roman" w:cs="Times New Roman"/>
          <w:sz w:val="24"/>
          <w:szCs w:val="24"/>
        </w:rPr>
        <w:t>Шеламова.-М</w:t>
      </w:r>
      <w:proofErr w:type="spellEnd"/>
      <w:r w:rsidRPr="00E85A62">
        <w:rPr>
          <w:rFonts w:ascii="Times New Roman" w:hAnsi="Times New Roman" w:cs="Times New Roman"/>
          <w:sz w:val="24"/>
          <w:szCs w:val="24"/>
        </w:rPr>
        <w:t>.: Академия, 2016.</w:t>
      </w:r>
    </w:p>
    <w:p w:rsidR="00E85A62" w:rsidRPr="00F233C4" w:rsidRDefault="00E85A62" w:rsidP="00F233C4">
      <w:pPr>
        <w:pStyle w:val="a4"/>
        <w:spacing w:after="0" w:line="240" w:lineRule="auto"/>
        <w:jc w:val="both"/>
        <w:rPr>
          <w:rFonts w:ascii="Times New Roman" w:hAnsi="Times New Roman" w:cs="Times New Roman"/>
          <w:b/>
          <w:i/>
          <w:sz w:val="24"/>
          <w:szCs w:val="24"/>
        </w:rPr>
      </w:pPr>
      <w:r w:rsidRPr="00F233C4">
        <w:rPr>
          <w:rFonts w:ascii="Times New Roman" w:hAnsi="Times New Roman" w:cs="Times New Roman"/>
          <w:b/>
          <w:i/>
          <w:sz w:val="24"/>
          <w:szCs w:val="24"/>
        </w:rPr>
        <w:t>Электронные издания (электронные ресурсы):</w:t>
      </w:r>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1) Портал психологии - "</w:t>
      </w:r>
      <w:proofErr w:type="spellStart"/>
      <w:r w:rsidRPr="00E85A62">
        <w:rPr>
          <w:rFonts w:ascii="Times New Roman" w:hAnsi="Times New Roman" w:cs="Times New Roman"/>
          <w:sz w:val="24"/>
          <w:szCs w:val="24"/>
        </w:rPr>
        <w:t>Psychology.ru</w:t>
      </w:r>
      <w:proofErr w:type="spellEnd"/>
      <w:r w:rsidRPr="00E85A62">
        <w:rPr>
          <w:rFonts w:ascii="Times New Roman" w:hAnsi="Times New Roman" w:cs="Times New Roman"/>
          <w:sz w:val="24"/>
          <w:szCs w:val="24"/>
        </w:rPr>
        <w:t>": [Электронный ресурс] - Режим доступа: http://www.psychology.ru</w:t>
      </w:r>
    </w:p>
    <w:p w:rsidR="00E85A62" w:rsidRPr="00E85A62" w:rsidRDefault="00E85A62" w:rsidP="00E85A62">
      <w:pPr>
        <w:spacing w:after="0" w:line="240" w:lineRule="auto"/>
        <w:ind w:hanging="76"/>
        <w:jc w:val="both"/>
        <w:rPr>
          <w:rFonts w:ascii="Times New Roman" w:hAnsi="Times New Roman" w:cs="Times New Roman"/>
          <w:sz w:val="24"/>
          <w:szCs w:val="24"/>
        </w:rPr>
      </w:pPr>
      <w:r w:rsidRPr="00E85A62">
        <w:rPr>
          <w:rFonts w:ascii="Times New Roman" w:hAnsi="Times New Roman" w:cs="Times New Roman"/>
          <w:sz w:val="24"/>
          <w:szCs w:val="24"/>
        </w:rPr>
        <w:t xml:space="preserve">    2) PSYLIB: Психологическая библиотека "Самопознание и саморазвитие":    </w:t>
      </w:r>
      <w:proofErr w:type="gramStart"/>
      <w:r w:rsidRPr="00E85A62">
        <w:rPr>
          <w:rFonts w:ascii="Times New Roman" w:hAnsi="Times New Roman" w:cs="Times New Roman"/>
          <w:sz w:val="24"/>
          <w:szCs w:val="24"/>
        </w:rPr>
        <w:t xml:space="preserve">Электронный ресурс] - Режим доступа: </w:t>
      </w:r>
      <w:hyperlink r:id="rId7" w:history="1">
        <w:r w:rsidRPr="00E85A62">
          <w:rPr>
            <w:rStyle w:val="a7"/>
            <w:rFonts w:ascii="Times New Roman" w:hAnsi="Times New Roman" w:cs="Times New Roman"/>
            <w:sz w:val="24"/>
            <w:szCs w:val="24"/>
          </w:rPr>
          <w:t>http://psylib.kiev.ua</w:t>
        </w:r>
      </w:hyperlink>
      <w:proofErr w:type="gramEnd"/>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 xml:space="preserve">3)  Информационный портал Режим доступа: </w:t>
      </w:r>
      <w:hyperlink r:id="rId8" w:history="1">
        <w:r w:rsidRPr="00E85A62">
          <w:rPr>
            <w:rStyle w:val="a7"/>
            <w:rFonts w:ascii="Times New Roman" w:hAnsi="Times New Roman" w:cs="Times New Roman"/>
            <w:sz w:val="24"/>
            <w:szCs w:val="24"/>
          </w:rPr>
          <w:t>http://ps-psiholog.ru/obshhenie-v-internete/aktivnyie-polzovateli-interneta-kto-oni.html</w:t>
        </w:r>
      </w:hyperlink>
      <w:r w:rsidRPr="00E85A62">
        <w:rPr>
          <w:rFonts w:ascii="Times New Roman" w:hAnsi="Times New Roman" w:cs="Times New Roman"/>
          <w:sz w:val="24"/>
          <w:szCs w:val="24"/>
        </w:rPr>
        <w:t xml:space="preserve">. </w:t>
      </w:r>
    </w:p>
    <w:p w:rsidR="00E85A62" w:rsidRPr="00E85A62" w:rsidRDefault="00E85A62" w:rsidP="00E85A62">
      <w:pPr>
        <w:spacing w:after="0" w:line="240" w:lineRule="auto"/>
        <w:ind w:left="360" w:hanging="76"/>
        <w:jc w:val="both"/>
        <w:rPr>
          <w:rFonts w:ascii="Times New Roman" w:hAnsi="Times New Roman" w:cs="Times New Roman"/>
          <w:sz w:val="24"/>
          <w:szCs w:val="24"/>
        </w:rPr>
      </w:pPr>
      <w:r w:rsidRPr="00E85A62">
        <w:rPr>
          <w:rFonts w:ascii="Times New Roman" w:hAnsi="Times New Roman" w:cs="Times New Roman"/>
          <w:sz w:val="24"/>
          <w:szCs w:val="24"/>
        </w:rPr>
        <w:t xml:space="preserve">4)  Информационный портал Режим доступа: </w:t>
      </w:r>
      <w:hyperlink r:id="rId9" w:history="1">
        <w:r w:rsidRPr="00E85A62">
          <w:rPr>
            <w:rStyle w:val="a7"/>
            <w:rFonts w:ascii="Times New Roman" w:hAnsi="Times New Roman" w:cs="Times New Roman"/>
            <w:sz w:val="24"/>
            <w:szCs w:val="24"/>
          </w:rPr>
          <w:t>http://psbatishev.narod.ru/library/19938.htm</w:t>
        </w:r>
      </w:hyperlink>
      <w:r w:rsidRPr="00E85A62">
        <w:rPr>
          <w:rFonts w:ascii="Times New Roman" w:hAnsi="Times New Roman" w:cs="Times New Roman"/>
          <w:sz w:val="24"/>
          <w:szCs w:val="24"/>
        </w:rPr>
        <w:t xml:space="preserve">. </w:t>
      </w:r>
    </w:p>
    <w:p w:rsidR="00E85A62" w:rsidRPr="00F32895" w:rsidRDefault="00E85A62" w:rsidP="00F32895">
      <w:pPr>
        <w:pStyle w:val="a4"/>
        <w:spacing w:after="0" w:line="240" w:lineRule="auto"/>
        <w:ind w:left="284"/>
        <w:jc w:val="both"/>
        <w:rPr>
          <w:rFonts w:ascii="Times New Roman" w:hAnsi="Times New Roman" w:cs="Times New Roman"/>
          <w:sz w:val="24"/>
          <w:szCs w:val="24"/>
        </w:rPr>
      </w:pPr>
      <w:r w:rsidRPr="00E85A62">
        <w:rPr>
          <w:rFonts w:ascii="Times New Roman" w:hAnsi="Times New Roman" w:cs="Times New Roman"/>
          <w:sz w:val="24"/>
          <w:szCs w:val="24"/>
        </w:rPr>
        <w:t>5)  Информационный портал Режим доступа:</w:t>
      </w:r>
      <w:hyperlink r:id="rId10" w:history="1">
        <w:r w:rsidRPr="00F32895">
          <w:rPr>
            <w:rStyle w:val="a7"/>
            <w:rFonts w:ascii="Times New Roman" w:hAnsi="Times New Roman" w:cs="Times New Roman"/>
            <w:sz w:val="24"/>
            <w:szCs w:val="24"/>
          </w:rPr>
          <w:t>http://www.inwent.ru/psikhologiya/190-psikhologiya-delovogo-obshcheniya</w:t>
        </w:r>
      </w:hyperlink>
      <w:r w:rsidRPr="00F32895">
        <w:rPr>
          <w:rFonts w:ascii="Times New Roman" w:hAnsi="Times New Roman" w:cs="Times New Roman"/>
          <w:sz w:val="24"/>
          <w:szCs w:val="24"/>
        </w:rPr>
        <w:t xml:space="preserve">. </w:t>
      </w:r>
    </w:p>
    <w:p w:rsidR="00E85A62" w:rsidRPr="00F32895" w:rsidRDefault="00E85A62" w:rsidP="00F32895">
      <w:pPr>
        <w:pStyle w:val="a4"/>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hanging="76"/>
        <w:jc w:val="both"/>
        <w:rPr>
          <w:rFonts w:ascii="Times New Roman" w:hAnsi="Times New Roman" w:cs="Times New Roman"/>
          <w:sz w:val="24"/>
          <w:szCs w:val="24"/>
        </w:rPr>
      </w:pPr>
    </w:p>
    <w:p w:rsidR="0095719B" w:rsidRPr="00F32895" w:rsidRDefault="0095719B" w:rsidP="00F32895">
      <w:pPr>
        <w:spacing w:after="0" w:line="240" w:lineRule="auto"/>
        <w:jc w:val="both"/>
        <w:rPr>
          <w:rFonts w:ascii="Times New Roman" w:eastAsia="Times New Roman" w:hAnsi="Times New Roman" w:cs="Times New Roman"/>
          <w:color w:val="000000"/>
          <w:sz w:val="28"/>
          <w:szCs w:val="28"/>
        </w:rPr>
      </w:pPr>
    </w:p>
    <w:p w:rsidR="00F32895" w:rsidRDefault="00F32895" w:rsidP="00F32895">
      <w:pPr>
        <w:pStyle w:val="a4"/>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Тема: Механизмы межличностного восприятия</w:t>
      </w:r>
      <w:r>
        <w:rPr>
          <w:rFonts w:ascii="Times New Roman" w:hAnsi="Times New Roman" w:cs="Times New Roman"/>
          <w:b/>
          <w:sz w:val="28"/>
          <w:szCs w:val="28"/>
        </w:rPr>
        <w:t xml:space="preserve">. </w:t>
      </w:r>
    </w:p>
    <w:p w:rsidR="00F32895" w:rsidRPr="00F32895" w:rsidRDefault="00F32895" w:rsidP="00F32895">
      <w:pPr>
        <w:pStyle w:val="a4"/>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Психологические защиты. Барьеры в общении</w:t>
      </w:r>
      <w:r>
        <w:rPr>
          <w:rFonts w:ascii="Times New Roman" w:hAnsi="Times New Roman" w:cs="Times New Roman"/>
          <w:b/>
          <w:sz w:val="28"/>
          <w:szCs w:val="28"/>
        </w:rPr>
        <w:t>.</w:t>
      </w: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jc w:val="center"/>
        <w:rPr>
          <w:rFonts w:ascii="Times New Roman" w:hAnsi="Times New Roman" w:cs="Times New Roman"/>
          <w:sz w:val="28"/>
          <w:szCs w:val="28"/>
        </w:rPr>
      </w:pPr>
      <w:r w:rsidRPr="00F32895">
        <w:rPr>
          <w:rFonts w:ascii="Times New Roman" w:hAnsi="Times New Roman" w:cs="Times New Roman"/>
          <w:sz w:val="28"/>
          <w:szCs w:val="28"/>
        </w:rPr>
        <w:t>План:</w:t>
      </w:r>
    </w:p>
    <w:p w:rsidR="00F32895" w:rsidRPr="00F24F35" w:rsidRDefault="00F24F35" w:rsidP="00F24F3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sidR="00F32895" w:rsidRPr="00F24F35">
        <w:rPr>
          <w:rFonts w:ascii="Times New Roman" w:hAnsi="Times New Roman" w:cs="Times New Roman"/>
          <w:sz w:val="28"/>
          <w:szCs w:val="28"/>
        </w:rPr>
        <w:t>Понятие о межличностном восприятии и механизмы межличностного восприятия.</w:t>
      </w:r>
    </w:p>
    <w:p w:rsidR="00F32895" w:rsidRPr="00F32895" w:rsidRDefault="00F32895" w:rsidP="00F32895">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32895">
        <w:rPr>
          <w:rFonts w:ascii="Times New Roman" w:hAnsi="Times New Roman" w:cs="Times New Roman"/>
          <w:sz w:val="28"/>
          <w:szCs w:val="28"/>
        </w:rPr>
        <w:t>сихологические защиты</w:t>
      </w:r>
      <w:r>
        <w:rPr>
          <w:rFonts w:ascii="Times New Roman" w:hAnsi="Times New Roman" w:cs="Times New Roman"/>
          <w:sz w:val="28"/>
          <w:szCs w:val="28"/>
        </w:rPr>
        <w:t xml:space="preserve"> и о</w:t>
      </w:r>
      <w:r w:rsidRPr="00F32895">
        <w:rPr>
          <w:rFonts w:ascii="Times New Roman" w:hAnsi="Times New Roman" w:cs="Times New Roman"/>
          <w:sz w:val="28"/>
          <w:szCs w:val="28"/>
        </w:rPr>
        <w:t>бщие характеристики защитных механизмов.</w:t>
      </w:r>
    </w:p>
    <w:p w:rsidR="00F32895" w:rsidRPr="00F32895" w:rsidRDefault="00F32895" w:rsidP="00F32895">
      <w:pPr>
        <w:pStyle w:val="a4"/>
        <w:numPr>
          <w:ilvl w:val="0"/>
          <w:numId w:val="11"/>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Стратегии защиты.</w:t>
      </w:r>
      <w:r>
        <w:rPr>
          <w:rFonts w:ascii="Times New Roman" w:hAnsi="Times New Roman" w:cs="Times New Roman"/>
          <w:sz w:val="28"/>
          <w:szCs w:val="28"/>
        </w:rPr>
        <w:t xml:space="preserve"> </w:t>
      </w:r>
      <w:r w:rsidRPr="00F32895">
        <w:rPr>
          <w:rFonts w:ascii="Times New Roman" w:hAnsi="Times New Roman" w:cs="Times New Roman"/>
          <w:sz w:val="28"/>
          <w:szCs w:val="28"/>
        </w:rPr>
        <w:t>Барьеры в общении.</w:t>
      </w:r>
    </w:p>
    <w:p w:rsidR="00F32895" w:rsidRDefault="00F32895" w:rsidP="00F32895">
      <w:pPr>
        <w:pStyle w:val="a4"/>
        <w:spacing w:after="0" w:line="240" w:lineRule="auto"/>
        <w:jc w:val="both"/>
        <w:rPr>
          <w:rFonts w:ascii="Times New Roman" w:hAnsi="Times New Roman" w:cs="Times New Roman"/>
          <w:sz w:val="28"/>
          <w:szCs w:val="28"/>
        </w:rPr>
      </w:pPr>
    </w:p>
    <w:p w:rsidR="00F32895" w:rsidRPr="00F32895" w:rsidRDefault="00F32895" w:rsidP="00F32895">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F24F35" w:rsidRPr="00F24F35" w:rsidRDefault="00F24F35" w:rsidP="00F24F35">
      <w:pPr>
        <w:spacing w:after="0" w:line="240" w:lineRule="auto"/>
        <w:jc w:val="both"/>
        <w:rPr>
          <w:rFonts w:ascii="Times New Roman" w:hAnsi="Times New Roman" w:cs="Times New Roman"/>
          <w:b/>
          <w:sz w:val="28"/>
          <w:szCs w:val="28"/>
        </w:rPr>
      </w:pPr>
      <w:r w:rsidRPr="00F24F35">
        <w:rPr>
          <w:rFonts w:ascii="Times New Roman" w:hAnsi="Times New Roman" w:cs="Times New Roman"/>
          <w:b/>
          <w:sz w:val="28"/>
          <w:szCs w:val="28"/>
        </w:rPr>
        <w:t>1. Восприятие. Понятие о межличностном восприятии и механизмы межличностного восприятия.</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b/>
          <w:sz w:val="28"/>
          <w:szCs w:val="28"/>
        </w:rPr>
        <w:t>Восприятие</w:t>
      </w:r>
      <w:r w:rsidRPr="00F32895">
        <w:rPr>
          <w:rFonts w:ascii="Times New Roman" w:hAnsi="Times New Roman" w:cs="Times New Roman"/>
          <w:sz w:val="28"/>
          <w:szCs w:val="28"/>
        </w:rPr>
        <w:t xml:space="preserve"> – система мозговых структур, обеспечивающая анализ обработку информации. На основе восприятия создаются образы внешнего мира, складывается индивидуальный опыт.</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b/>
          <w:sz w:val="28"/>
          <w:szCs w:val="28"/>
        </w:rPr>
        <w:t>Восприятие межличностное</w:t>
      </w:r>
      <w:r w:rsidRPr="00F32895">
        <w:rPr>
          <w:rFonts w:ascii="Times New Roman" w:hAnsi="Times New Roman" w:cs="Times New Roman"/>
          <w:sz w:val="28"/>
          <w:szCs w:val="28"/>
        </w:rPr>
        <w:t xml:space="preserve"> – восприятие, понимание и оценка человека человеком. Важная особенность – не столько восприятие качеств человека, сколько восприятие человека во взаимоотношениях с другими людьми.</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Что же влияет на наше восприятие других людей, каковы механизмы межличностного восприятия, как эти механизмы могут стать причинами трудностей в общении?</w:t>
      </w:r>
    </w:p>
    <w:p w:rsidR="00F32895" w:rsidRPr="00F32895" w:rsidRDefault="00F32895" w:rsidP="00F32895">
      <w:pPr>
        <w:pStyle w:val="a4"/>
        <w:numPr>
          <w:ilvl w:val="0"/>
          <w:numId w:val="9"/>
        </w:numPr>
        <w:spacing w:after="0" w:line="240" w:lineRule="auto"/>
        <w:jc w:val="both"/>
        <w:rPr>
          <w:rFonts w:ascii="Times New Roman" w:hAnsi="Times New Roman" w:cs="Times New Roman"/>
          <w:sz w:val="28"/>
          <w:szCs w:val="28"/>
        </w:rPr>
      </w:pPr>
      <w:r w:rsidRPr="00F32895">
        <w:rPr>
          <w:rFonts w:ascii="Times New Roman" w:hAnsi="Times New Roman" w:cs="Times New Roman"/>
          <w:i/>
          <w:sz w:val="28"/>
          <w:szCs w:val="28"/>
        </w:rPr>
        <w:t>Роль первого впечатления</w:t>
      </w:r>
      <w:r w:rsidRPr="00F32895">
        <w:rPr>
          <w:rFonts w:ascii="Times New Roman" w:hAnsi="Times New Roman" w:cs="Times New Roman"/>
          <w:sz w:val="28"/>
          <w:szCs w:val="28"/>
        </w:rPr>
        <w:t>. Для того чтобы взаимодействовать с другим человеком, необходимо иметь какое-то представление о нем. Общаясь, люди составляют впечатление о партнере на основании своего опыта, эталонов, внутренних установок, сознательной или бессознательной интерпретации невербальных сигналов. На основании сформировавшегося под влиянием внешних и внутренних факторов мнения (которое может быть весьма далеко от действительности) строятся отношения между людьми.</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Первое впечатление </w:t>
      </w:r>
      <w:proofErr w:type="gramStart"/>
      <w:r w:rsidRPr="00F32895">
        <w:rPr>
          <w:rFonts w:ascii="Times New Roman" w:hAnsi="Times New Roman" w:cs="Times New Roman"/>
          <w:sz w:val="28"/>
          <w:szCs w:val="28"/>
        </w:rPr>
        <w:t>может</w:t>
      </w:r>
      <w:proofErr w:type="gramEnd"/>
      <w:r w:rsidRPr="00F32895">
        <w:rPr>
          <w:rFonts w:ascii="Times New Roman" w:hAnsi="Times New Roman" w:cs="Times New Roman"/>
          <w:sz w:val="28"/>
          <w:szCs w:val="28"/>
        </w:rPr>
        <w:t xml:space="preserve"> как способствовать, так и препятствовать контакту с собеседником, нередко оно определяет все наши дальнейшие отношения с эти человеком. </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lastRenderedPageBreak/>
        <w:t>Внешность человека несет много информации: о социальном  и материальном положении, уровне образования, состоянии здоровья, наличии вредных привычек, увлечениях. Походка, жесты позволяют заглянуть в темперамент и характер, т.е. психологический портрет.</w:t>
      </w:r>
    </w:p>
    <w:p w:rsidR="00F32895" w:rsidRPr="00F32895" w:rsidRDefault="00F32895" w:rsidP="00F32895">
      <w:pPr>
        <w:pStyle w:val="a4"/>
        <w:numPr>
          <w:ilvl w:val="0"/>
          <w:numId w:val="9"/>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w:t>
      </w:r>
      <w:r w:rsidRPr="00F32895">
        <w:rPr>
          <w:rFonts w:ascii="Times New Roman" w:hAnsi="Times New Roman" w:cs="Times New Roman"/>
          <w:i/>
          <w:sz w:val="28"/>
          <w:szCs w:val="28"/>
        </w:rPr>
        <w:t>Эффект ореола</w:t>
      </w:r>
      <w:r w:rsidRPr="00F32895">
        <w:rPr>
          <w:rFonts w:ascii="Times New Roman" w:hAnsi="Times New Roman" w:cs="Times New Roman"/>
          <w:sz w:val="28"/>
          <w:szCs w:val="28"/>
        </w:rPr>
        <w:t xml:space="preserve">» - проявляется, когда субъект восприятия располагает минимальной информацией и </w:t>
      </w:r>
      <w:proofErr w:type="gramStart"/>
      <w:r w:rsidRPr="00F32895">
        <w:rPr>
          <w:rFonts w:ascii="Times New Roman" w:hAnsi="Times New Roman" w:cs="Times New Roman"/>
          <w:sz w:val="28"/>
          <w:szCs w:val="28"/>
        </w:rPr>
        <w:t>воспринимаемом</w:t>
      </w:r>
      <w:proofErr w:type="gramEnd"/>
      <w:r w:rsidRPr="00F32895">
        <w:rPr>
          <w:rFonts w:ascii="Times New Roman" w:hAnsi="Times New Roman" w:cs="Times New Roman"/>
          <w:sz w:val="28"/>
          <w:szCs w:val="28"/>
        </w:rPr>
        <w:t>. Общее благоприятное впечатление, оставленное человеком, приводит субъекта к положительным оценкам и тех качеств, которые не даны в восприятии. Общее неблагоприятное впечатление порождает соответственно отрицательные оценки.</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Источниками «ореола», появления ошибок в восприятии являются разные причины:</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А) Превосходство – при встрече с человеком, превосходящем нас по какому-то важному для нас параметру (например, умный), мы оцениваем его </w:t>
      </w:r>
      <w:proofErr w:type="gramStart"/>
      <w:r w:rsidRPr="00F32895">
        <w:rPr>
          <w:rFonts w:ascii="Times New Roman" w:hAnsi="Times New Roman" w:cs="Times New Roman"/>
          <w:sz w:val="28"/>
          <w:szCs w:val="28"/>
        </w:rPr>
        <w:t>более положительно</w:t>
      </w:r>
      <w:proofErr w:type="gramEnd"/>
      <w:r w:rsidRPr="00F32895">
        <w:rPr>
          <w:rFonts w:ascii="Times New Roman" w:hAnsi="Times New Roman" w:cs="Times New Roman"/>
          <w:sz w:val="28"/>
          <w:szCs w:val="28"/>
        </w:rPr>
        <w:t xml:space="preserve">, чем могли бы, если бы он был нам равен. Если </w:t>
      </w:r>
      <w:r w:rsidRPr="00F32895">
        <w:rPr>
          <w:rFonts w:ascii="Times New Roman" w:hAnsi="Times New Roman" w:cs="Times New Roman"/>
          <w:sz w:val="28"/>
          <w:szCs w:val="28"/>
          <w:u w:val="single"/>
        </w:rPr>
        <w:t>мы</w:t>
      </w:r>
      <w:r w:rsidRPr="00F32895">
        <w:rPr>
          <w:rFonts w:ascii="Times New Roman" w:hAnsi="Times New Roman" w:cs="Times New Roman"/>
          <w:sz w:val="28"/>
          <w:szCs w:val="28"/>
        </w:rPr>
        <w:t xml:space="preserve"> имеем дело с человеком, которого мы в чем-то превосходим, то мы его недооцениваем. Например: если человек слабый и болезненный, а мечтает стать сильным и здоровым, то, встретив здорового человека, он переоценит его по всем остальным параметрам – в его глазах он будет еще и умен, и красив, и добр.</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Б) Привлекательность – эта ошибка восприятия мешает составить объективное мнение о человеке, связаны с тем, нравится нам внешне наш собеседник или нет. Это выражается в том, что, если человек нам нравится внешне, то мы склонны считать его умным, интересны и т.д. Если же он не привлекателен, то и остальные его качества недооцениваются. </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Л.Н.Толстой: «Удивительное дело, какая полная бывает иллюзия того, что красота есть добро. Красивая женщина говорит глупости, ты не слышишь глупостей. Она говорит, делает гадости, а видишь что-то милое. Когда же она не говорит ни глупостей, ни гадостей, а красива, то сейчас уверяешься, что она чудо как умна и нравственна».</w:t>
      </w:r>
    </w:p>
    <w:p w:rsidR="00F32895" w:rsidRPr="00F32895" w:rsidRDefault="00F32895" w:rsidP="00F32895">
      <w:pPr>
        <w:pStyle w:val="a4"/>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В) Факторы отношения к нам – т.е. все люди, которые к нам относятся хорошо, кажутся нам значительно лучше тех, кто относится к нам плохо (например: общение преподавателя и студентов по-разному).</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     3.</w:t>
      </w:r>
      <w:r w:rsidRPr="00F32895">
        <w:rPr>
          <w:rFonts w:ascii="Times New Roman" w:hAnsi="Times New Roman" w:cs="Times New Roman"/>
          <w:i/>
          <w:sz w:val="28"/>
          <w:szCs w:val="28"/>
        </w:rPr>
        <w:t>Казуальная атрибуция</w:t>
      </w:r>
      <w:r w:rsidRPr="00F32895">
        <w:rPr>
          <w:rFonts w:ascii="Times New Roman" w:hAnsi="Times New Roman" w:cs="Times New Roman"/>
          <w:sz w:val="28"/>
          <w:szCs w:val="28"/>
        </w:rPr>
        <w:t xml:space="preserve"> – строим свое предположение о человеке по его действиям и поступкам. Часто это приводит к конфликтам, недоразумениям.</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 xml:space="preserve">    4</w:t>
      </w:r>
      <w:r w:rsidRPr="00F32895">
        <w:rPr>
          <w:rFonts w:ascii="Times New Roman" w:hAnsi="Times New Roman" w:cs="Times New Roman"/>
          <w:i/>
          <w:sz w:val="28"/>
          <w:szCs w:val="28"/>
        </w:rPr>
        <w:t xml:space="preserve">.Установка </w:t>
      </w:r>
      <w:r w:rsidRPr="00F32895">
        <w:rPr>
          <w:rFonts w:ascii="Times New Roman" w:hAnsi="Times New Roman" w:cs="Times New Roman"/>
          <w:sz w:val="28"/>
          <w:szCs w:val="28"/>
        </w:rPr>
        <w:t>– это наше сознательное или бессознательное убеждение в чем-то (личный опыт, чужой опыт, авторитеты, книги, газеты и т.д.). Установка может повлиять на то, что одно и то же явление люди трактуют прямо противоположным образом.</w:t>
      </w:r>
    </w:p>
    <w:p w:rsidR="00F32895" w:rsidRPr="00F32895" w:rsidRDefault="00F32895" w:rsidP="00F32895">
      <w:pPr>
        <w:spacing w:after="0" w:line="240" w:lineRule="auto"/>
        <w:jc w:val="both"/>
        <w:rPr>
          <w:rFonts w:ascii="Times New Roman" w:hAnsi="Times New Roman" w:cs="Times New Roman"/>
          <w:sz w:val="28"/>
          <w:szCs w:val="28"/>
        </w:rPr>
      </w:pPr>
    </w:p>
    <w:p w:rsidR="00F24F35" w:rsidRPr="00F24F35" w:rsidRDefault="00F24F35" w:rsidP="00F24F35">
      <w:pPr>
        <w:pStyle w:val="a4"/>
        <w:spacing w:after="0" w:line="240" w:lineRule="auto"/>
        <w:jc w:val="both"/>
        <w:rPr>
          <w:rFonts w:ascii="Times New Roman" w:hAnsi="Times New Roman" w:cs="Times New Roman"/>
          <w:b/>
          <w:sz w:val="28"/>
          <w:szCs w:val="28"/>
        </w:rPr>
      </w:pPr>
      <w:r w:rsidRPr="00F24F35">
        <w:rPr>
          <w:rFonts w:ascii="Times New Roman" w:hAnsi="Times New Roman" w:cs="Times New Roman"/>
          <w:b/>
          <w:sz w:val="28"/>
          <w:szCs w:val="28"/>
        </w:rPr>
        <w:t>2.Психологические защиты и общие характеристики защитных механизмов.</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24F3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Проявления психологических защит многообразны, обычно мы даже не замечаем, что «защищаемся». Пользуясь знаниями о механизмах психологических защит, человеку легче будет понимать поведение окружающих и самих себя.</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 xml:space="preserve">Каждый день на нас устремлен поток разнообразной информации. Пока поступающая извне информация поддерживает сложившееся у человека представление о мире, он живет в согласии с самим собой. Но стоит наметиться </w:t>
      </w:r>
      <w:r w:rsidRPr="00F32895">
        <w:rPr>
          <w:rFonts w:ascii="Times New Roman" w:hAnsi="Times New Roman" w:cs="Times New Roman"/>
          <w:sz w:val="28"/>
          <w:szCs w:val="28"/>
        </w:rPr>
        <w:lastRenderedPageBreak/>
        <w:t>расхождению, как возникает внутреннее напряжение, побуждающее человека либо к изменению идеального представления о себе, либо к попыткам пресечь поток информации, вызывающей дисбаланс представлений. В последнем случае начинает действовать система защитных механизмов.</w:t>
      </w:r>
    </w:p>
    <w:p w:rsidR="00F24F35" w:rsidRPr="00F24F35" w:rsidRDefault="00F24F35" w:rsidP="00F24F35">
      <w:pPr>
        <w:spacing w:after="0" w:line="240" w:lineRule="auto"/>
        <w:ind w:left="360"/>
        <w:jc w:val="both"/>
        <w:rPr>
          <w:rFonts w:ascii="Times New Roman" w:hAnsi="Times New Roman" w:cs="Times New Roman"/>
          <w:b/>
          <w:sz w:val="28"/>
          <w:szCs w:val="28"/>
        </w:rPr>
      </w:pPr>
      <w:r w:rsidRPr="00F24F35">
        <w:rPr>
          <w:rFonts w:ascii="Times New Roman" w:hAnsi="Times New Roman" w:cs="Times New Roman"/>
          <w:b/>
          <w:sz w:val="28"/>
          <w:szCs w:val="28"/>
        </w:rPr>
        <w:t>3.</w:t>
      </w:r>
      <w:r w:rsidR="00F32895" w:rsidRPr="00F24F35">
        <w:rPr>
          <w:rFonts w:ascii="Times New Roman" w:hAnsi="Times New Roman" w:cs="Times New Roman"/>
          <w:b/>
          <w:sz w:val="28"/>
          <w:szCs w:val="28"/>
        </w:rPr>
        <w:tab/>
      </w:r>
      <w:r w:rsidRPr="00F24F35">
        <w:rPr>
          <w:rFonts w:ascii="Times New Roman" w:hAnsi="Times New Roman" w:cs="Times New Roman"/>
          <w:b/>
          <w:sz w:val="28"/>
          <w:szCs w:val="28"/>
        </w:rPr>
        <w:t>Стратегии защиты. Барьеры в общении.</w:t>
      </w:r>
    </w:p>
    <w:p w:rsidR="00F24F35" w:rsidRDefault="00F24F35" w:rsidP="00F32895">
      <w:pPr>
        <w:spacing w:after="0" w:line="240" w:lineRule="auto"/>
        <w:jc w:val="both"/>
        <w:rPr>
          <w:rFonts w:ascii="Times New Roman" w:hAnsi="Times New Roman" w:cs="Times New Roman"/>
          <w:sz w:val="28"/>
          <w:szCs w:val="28"/>
        </w:rPr>
      </w:pPr>
    </w:p>
    <w:p w:rsidR="00F32895" w:rsidRPr="00F32895" w:rsidRDefault="00F32895" w:rsidP="00F24F35">
      <w:pPr>
        <w:spacing w:after="0" w:line="240" w:lineRule="auto"/>
        <w:ind w:firstLine="360"/>
        <w:jc w:val="both"/>
        <w:rPr>
          <w:rFonts w:ascii="Times New Roman" w:hAnsi="Times New Roman" w:cs="Times New Roman"/>
          <w:sz w:val="28"/>
          <w:szCs w:val="28"/>
        </w:rPr>
      </w:pPr>
      <w:r w:rsidRPr="00F32895">
        <w:rPr>
          <w:rFonts w:ascii="Times New Roman" w:hAnsi="Times New Roman" w:cs="Times New Roman"/>
          <w:sz w:val="28"/>
          <w:szCs w:val="28"/>
        </w:rPr>
        <w:t xml:space="preserve">Механизмы, стабилизирующие образ «Я», называются психологическими защитными механизмами. Понятие это было введено З.Фрейдом, основоположником психоанализа. Фрейд считал, что защита провоцируется тревогой, возникающей при конфликте </w:t>
      </w:r>
      <w:proofErr w:type="gramStart"/>
      <w:r w:rsidRPr="00F32895">
        <w:rPr>
          <w:rFonts w:ascii="Times New Roman" w:hAnsi="Times New Roman" w:cs="Times New Roman"/>
          <w:sz w:val="28"/>
          <w:szCs w:val="28"/>
        </w:rPr>
        <w:t>сознательного</w:t>
      </w:r>
      <w:proofErr w:type="gramEnd"/>
      <w:r w:rsidRPr="00F32895">
        <w:rPr>
          <w:rFonts w:ascii="Times New Roman" w:hAnsi="Times New Roman" w:cs="Times New Roman"/>
          <w:sz w:val="28"/>
          <w:szCs w:val="28"/>
        </w:rPr>
        <w:t xml:space="preserve"> и бессознательного.</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t>Все защитные механизмы обладают общими характеристиками:</w:t>
      </w:r>
    </w:p>
    <w:p w:rsidR="00F32895" w:rsidRPr="00F32895" w:rsidRDefault="00F32895" w:rsidP="00F32895">
      <w:pPr>
        <w:numPr>
          <w:ilvl w:val="0"/>
          <w:numId w:val="12"/>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Они действуют на неосознанном уровне и поэтому являются средствами самообмана.</w:t>
      </w:r>
    </w:p>
    <w:p w:rsidR="00F32895" w:rsidRPr="00F32895" w:rsidRDefault="00F32895" w:rsidP="00F32895">
      <w:pPr>
        <w:numPr>
          <w:ilvl w:val="0"/>
          <w:numId w:val="12"/>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Они искажают, отрицают или фальсифицируют восприятие реальности, чтобы сделать тревогу менее угрожающей для индивидуума.</w:t>
      </w:r>
    </w:p>
    <w:p w:rsidR="00F32895" w:rsidRPr="00F32895" w:rsidRDefault="00F32895" w:rsidP="00F32895">
      <w:pPr>
        <w:spacing w:after="0" w:line="240" w:lineRule="auto"/>
        <w:ind w:left="360" w:firstLine="348"/>
        <w:jc w:val="both"/>
        <w:rPr>
          <w:rFonts w:ascii="Times New Roman" w:hAnsi="Times New Roman" w:cs="Times New Roman"/>
          <w:sz w:val="28"/>
          <w:szCs w:val="28"/>
        </w:rPr>
      </w:pPr>
      <w:r w:rsidRPr="00F32895">
        <w:rPr>
          <w:rFonts w:ascii="Times New Roman" w:hAnsi="Times New Roman" w:cs="Times New Roman"/>
          <w:sz w:val="28"/>
          <w:szCs w:val="28"/>
        </w:rPr>
        <w:t xml:space="preserve">Люди редко используют какой-либо единственный механизм защиты. </w:t>
      </w:r>
      <w:proofErr w:type="gramStart"/>
      <w:r w:rsidRPr="00F32895">
        <w:rPr>
          <w:rFonts w:ascii="Times New Roman" w:hAnsi="Times New Roman" w:cs="Times New Roman"/>
          <w:sz w:val="28"/>
          <w:szCs w:val="28"/>
        </w:rPr>
        <w:t>Выделяется несколько основных стратегий: вытеснение, перенос, замещение, отрицание, регрессия, сублимация, рационализация.</w:t>
      </w:r>
      <w:proofErr w:type="gramEnd"/>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i/>
          <w:sz w:val="28"/>
          <w:szCs w:val="28"/>
        </w:rPr>
        <w:t>Вытеснение (подавление)</w:t>
      </w:r>
      <w:r w:rsidRPr="00F32895">
        <w:rPr>
          <w:rFonts w:ascii="Times New Roman" w:hAnsi="Times New Roman" w:cs="Times New Roman"/>
          <w:sz w:val="28"/>
          <w:szCs w:val="28"/>
        </w:rPr>
        <w:t xml:space="preserve"> – когда человек </w:t>
      </w:r>
      <w:proofErr w:type="gramStart"/>
      <w:r w:rsidRPr="00F32895">
        <w:rPr>
          <w:rFonts w:ascii="Times New Roman" w:hAnsi="Times New Roman" w:cs="Times New Roman"/>
          <w:sz w:val="28"/>
          <w:szCs w:val="28"/>
        </w:rPr>
        <w:t>как бы не замечает</w:t>
      </w:r>
      <w:proofErr w:type="gramEnd"/>
      <w:r w:rsidRPr="00F32895">
        <w:rPr>
          <w:rFonts w:ascii="Times New Roman" w:hAnsi="Times New Roman" w:cs="Times New Roman"/>
          <w:sz w:val="28"/>
          <w:szCs w:val="28"/>
        </w:rPr>
        <w:t>, забывает ту часть информации, которая связана с неприятными для него событиями, возникновением внутренней тревожности. Содержание переживаемой информации забывается, а ее проявления могут сохраняться и проявляться в ошибках, описках, оговорках.</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человек, страдающий от ужасающих личных неудач, благодаря вытеснению может стать неспособным рассказать об этом своем тяжелом опыте.</w:t>
      </w:r>
    </w:p>
    <w:p w:rsidR="00F32895" w:rsidRPr="00F32895" w:rsidRDefault="00F32895" w:rsidP="00F32895">
      <w:p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ab/>
      </w:r>
      <w:r w:rsidRPr="00F32895">
        <w:rPr>
          <w:rFonts w:ascii="Times New Roman" w:hAnsi="Times New Roman" w:cs="Times New Roman"/>
          <w:i/>
          <w:sz w:val="28"/>
          <w:szCs w:val="28"/>
        </w:rPr>
        <w:t>Проекция (перенос)</w:t>
      </w:r>
      <w:r w:rsidRPr="00F32895">
        <w:rPr>
          <w:rFonts w:ascii="Times New Roman" w:hAnsi="Times New Roman" w:cs="Times New Roman"/>
          <w:sz w:val="28"/>
          <w:szCs w:val="28"/>
        </w:rPr>
        <w:t xml:space="preserve"> – бессознательное отвержение собственных негативных чувств, желаний и стремлений и перенос их на другое лицо. Это своего рода перекладывание ответственности за то, что происходит внутри «Я», на окружающий мир. Как бы ни был  человек не прав, он будет скорее обвинять всех, кроме самого себя. </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 xml:space="preserve">Например: начальника, не обладающего способностью к систематизации, организованности,  будут раздражать в подчиненных именно неорганизованность и хаотичность. Мать – не очень аккуратная хозяйка – будет упрекать дочь в том, что та вечно разбрасывает вещи и не убирает в доме. </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Замещение –</w:t>
      </w:r>
      <w:r w:rsidRPr="00F32895">
        <w:rPr>
          <w:rFonts w:ascii="Times New Roman" w:hAnsi="Times New Roman" w:cs="Times New Roman"/>
          <w:sz w:val="28"/>
          <w:szCs w:val="28"/>
        </w:rPr>
        <w:t xml:space="preserve"> психологическая защита, осуществляющая перенос действия, изначально направленного на недоступный объект, на объект  доступный. Тем самым разряжается напряжение, созданное неудовлетворенной потребностью.</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ребенок, который, после того как его наказали родители, толкает свою младшую сестру, ломает ее игрушку; на работе начальник критикует сотрудницу, и дома она реагирует вспышками ярости на мужа и детей. Она не осознает, что, оказавшись объектами ее раздражения, они (муж, дети) замещают начальника.</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Выход: фантазировать, но мечты и фантазии не безобидны; внедряя в сознание определенные образы, мы делаем первый шаг к осуществлению их в реальности.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Рационализация</w:t>
      </w:r>
      <w:r w:rsidRPr="00F32895">
        <w:rPr>
          <w:rFonts w:ascii="Times New Roman" w:hAnsi="Times New Roman" w:cs="Times New Roman"/>
          <w:sz w:val="28"/>
          <w:szCs w:val="28"/>
        </w:rPr>
        <w:t xml:space="preserve"> – неадекватное (иррациональное) поведение представляются таким образом, что выгладит вполне разумным и оправданным в глазах окружающих.</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 xml:space="preserve">Например: студент, как следует не подготовившийся к экзамену, приписывает свою низкую оценку нечестно проведенному экзамену, тому, что ему не помогли </w:t>
      </w:r>
      <w:proofErr w:type="spellStart"/>
      <w:r w:rsidRPr="00F32895">
        <w:rPr>
          <w:rFonts w:ascii="Times New Roman" w:hAnsi="Times New Roman" w:cs="Times New Roman"/>
          <w:sz w:val="28"/>
          <w:szCs w:val="28"/>
        </w:rPr>
        <w:lastRenderedPageBreak/>
        <w:t>одногруппники</w:t>
      </w:r>
      <w:proofErr w:type="spellEnd"/>
      <w:r w:rsidRPr="00F32895">
        <w:rPr>
          <w:rFonts w:ascii="Times New Roman" w:hAnsi="Times New Roman" w:cs="Times New Roman"/>
          <w:sz w:val="28"/>
          <w:szCs w:val="28"/>
        </w:rPr>
        <w:t>, или возлагает вину на педагога за то, что тот не объяснил эту тему на уроке.</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Отрицание</w:t>
      </w:r>
      <w:r w:rsidRPr="00F32895">
        <w:rPr>
          <w:rFonts w:ascii="Times New Roman" w:hAnsi="Times New Roman" w:cs="Times New Roman"/>
          <w:sz w:val="28"/>
          <w:szCs w:val="28"/>
        </w:rPr>
        <w:t>–стремление избежать новой информации, несовместимой со сложившимися представлениями. Т.е. человек старается о чем-то не думать, не хочет принять очевидные факты и поверить им. (Этого со мной просто не может случиться – бывает так, когда человеку врач сообщает о смертельной болезни)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При отрицании человек становится особенно невнимательным к тем сферам жизни и событиям, которые чреваты для него неприятностями.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руководитель может долго и эмоционально критиковать своего сотрудника и вдруг обнаружить, что он уже давно «отключился» и никак не реагирует на нравоучения.</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Выход: по возможности не заглядывать в этот страшный угол, игнорировать опасную ситуацию.</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 xml:space="preserve">Регрессия </w:t>
      </w:r>
      <w:r w:rsidRPr="00F32895">
        <w:rPr>
          <w:rFonts w:ascii="Times New Roman" w:hAnsi="Times New Roman" w:cs="Times New Roman"/>
          <w:sz w:val="28"/>
          <w:szCs w:val="28"/>
        </w:rPr>
        <w:t>– возврат к ребячливым детским формам поведения: «надуться и не разговаривать», детский лепет, езда в автомобиле с безрассудно высокой скоростью, неуместный бурный смех в ситуации волнения.</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i/>
          <w:sz w:val="28"/>
          <w:szCs w:val="28"/>
        </w:rPr>
        <w:t>Сублимация</w:t>
      </w:r>
      <w:r w:rsidRPr="00F32895">
        <w:rPr>
          <w:rFonts w:ascii="Times New Roman" w:hAnsi="Times New Roman" w:cs="Times New Roman"/>
          <w:sz w:val="28"/>
          <w:szCs w:val="28"/>
        </w:rPr>
        <w:t xml:space="preserve"> – переориентация агрессивного потенциала человека в приемлемые обществом формы творческой активности.</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Например: юноша может сублимировать свой потенциал в такую деятельность, как футбол, хоккей и др. виды спорта; женщина с сильными неосознаваемыми садистскими наклонностями может стать хирургом или первоклассной романисткой.</w:t>
      </w: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В этих видах деятельности она может демонстрировать свое превосходство над другими, но таким способом, который будет давать полезный для общества результат. Этот механизм защиты служит главным толчком для великих достижений в науке и культуре.</w:t>
      </w: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r w:rsidRPr="00F32895">
        <w:rPr>
          <w:rFonts w:ascii="Times New Roman" w:hAnsi="Times New Roman" w:cs="Times New Roman"/>
          <w:sz w:val="28"/>
          <w:szCs w:val="28"/>
        </w:rPr>
        <w:t>Эффективность общения во многом зависит от нашей готовности воспринимать мир и людей такими, какие они есть.</w:t>
      </w:r>
    </w:p>
    <w:p w:rsidR="00F32895" w:rsidRPr="00F32895" w:rsidRDefault="00F32895" w:rsidP="00F32895">
      <w:pPr>
        <w:spacing w:after="0" w:line="240" w:lineRule="auto"/>
        <w:ind w:firstLine="708"/>
        <w:jc w:val="both"/>
        <w:rPr>
          <w:rFonts w:ascii="Times New Roman" w:hAnsi="Times New Roman" w:cs="Times New Roman"/>
          <w:sz w:val="28"/>
          <w:szCs w:val="28"/>
        </w:rPr>
      </w:pPr>
    </w:p>
    <w:tbl>
      <w:tblPr>
        <w:tblStyle w:val="a6"/>
        <w:tblW w:w="0" w:type="auto"/>
        <w:tblLook w:val="01E0"/>
      </w:tblPr>
      <w:tblGrid>
        <w:gridCol w:w="4785"/>
        <w:gridCol w:w="4786"/>
      </w:tblGrid>
      <w:tr w:rsidR="00F32895" w:rsidRPr="00F32895" w:rsidTr="00096339">
        <w:trPr>
          <w:trHeight w:val="473"/>
        </w:trPr>
        <w:tc>
          <w:tcPr>
            <w:tcW w:w="4785" w:type="dxa"/>
          </w:tcPr>
          <w:p w:rsidR="00F32895" w:rsidRPr="00F32895" w:rsidRDefault="00F32895" w:rsidP="00F32895">
            <w:pPr>
              <w:jc w:val="both"/>
              <w:rPr>
                <w:rFonts w:ascii="Times New Roman" w:hAnsi="Times New Roman" w:cs="Times New Roman"/>
                <w:i/>
                <w:sz w:val="28"/>
                <w:szCs w:val="28"/>
              </w:rPr>
            </w:pPr>
            <w:r w:rsidRPr="00F32895">
              <w:rPr>
                <w:rFonts w:ascii="Times New Roman" w:hAnsi="Times New Roman" w:cs="Times New Roman"/>
                <w:i/>
                <w:sz w:val="28"/>
                <w:szCs w:val="28"/>
              </w:rPr>
              <w:t>Что нам мешает общаться?</w:t>
            </w:r>
          </w:p>
        </w:tc>
        <w:tc>
          <w:tcPr>
            <w:tcW w:w="4786" w:type="dxa"/>
          </w:tcPr>
          <w:p w:rsidR="00F32895" w:rsidRPr="00F32895" w:rsidRDefault="00F32895" w:rsidP="00F32895">
            <w:pPr>
              <w:jc w:val="both"/>
              <w:rPr>
                <w:rFonts w:ascii="Times New Roman" w:hAnsi="Times New Roman" w:cs="Times New Roman"/>
                <w:i/>
                <w:sz w:val="28"/>
                <w:szCs w:val="28"/>
              </w:rPr>
            </w:pPr>
            <w:r w:rsidRPr="00F32895">
              <w:rPr>
                <w:rFonts w:ascii="Times New Roman" w:hAnsi="Times New Roman" w:cs="Times New Roman"/>
                <w:i/>
                <w:sz w:val="28"/>
                <w:szCs w:val="28"/>
              </w:rPr>
              <w:t>Что мешает нормальному взаимоотношению?</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1. Высокомерная манера вести себя. (Такое мог сказать только </w:t>
            </w:r>
            <w:proofErr w:type="spellStart"/>
            <w:r w:rsidRPr="00F32895">
              <w:rPr>
                <w:rFonts w:ascii="Times New Roman" w:hAnsi="Times New Roman" w:cs="Times New Roman"/>
                <w:sz w:val="28"/>
                <w:szCs w:val="28"/>
              </w:rPr>
              <w:t>идиот</w:t>
            </w:r>
            <w:proofErr w:type="spellEnd"/>
            <w:r w:rsidRPr="00F32895">
              <w:rPr>
                <w:rFonts w:ascii="Times New Roman" w:hAnsi="Times New Roman" w:cs="Times New Roman"/>
                <w:sz w:val="28"/>
                <w:szCs w:val="28"/>
              </w:rPr>
              <w:t>)</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1.Несовместимость характеров</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2.Нравоучение, советует, когда его об этом не просят</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2.Барьер общения на почве страдания и горя (страдание сильно приковывает к себе мысли человека, что трудно рассчитывать на его внимание к другим людям). Выход: оставить человека в покое, страдание не может длиться  вечно.</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3.Непонимание интересов, состояния собеседника (вас готовы уморить болтовней, когда вам плохо)</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3.Отвращение</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4.Конфликтогенные черты (не хочется общаться с человеком, который бесцеремонен, бестактен, фамильярен и т.д.)</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4.Брезгливость – неприятные запахи, потные руки, привычка близко придвигаться к собеседнику.</w:t>
            </w:r>
          </w:p>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Выход: уделять внимание гигиене, </w:t>
            </w:r>
            <w:r w:rsidRPr="00F32895">
              <w:rPr>
                <w:rFonts w:ascii="Times New Roman" w:hAnsi="Times New Roman" w:cs="Times New Roman"/>
                <w:sz w:val="28"/>
                <w:szCs w:val="28"/>
              </w:rPr>
              <w:lastRenderedPageBreak/>
              <w:t>манерам поведения</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lastRenderedPageBreak/>
              <w:t>5.Оценочные суждения  (заставляют собеседника занять оборонительную позицию)</w:t>
            </w:r>
          </w:p>
        </w:tc>
        <w:tc>
          <w:tcPr>
            <w:tcW w:w="4786"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5. Презрение – расовые или национальные предрассудки. Преодолеть невозможно</w:t>
            </w: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6.Переход с роли на личность (критикуется не плохая работа, а личность: ты сегодня не выучил уроки – ты ленивый и безответственный)</w:t>
            </w:r>
          </w:p>
        </w:tc>
        <w:tc>
          <w:tcPr>
            <w:tcW w:w="4786" w:type="dxa"/>
          </w:tcPr>
          <w:p w:rsidR="00F32895" w:rsidRPr="00F32895" w:rsidRDefault="00F32895" w:rsidP="00F32895">
            <w:pPr>
              <w:jc w:val="both"/>
              <w:rPr>
                <w:rFonts w:ascii="Times New Roman" w:hAnsi="Times New Roman" w:cs="Times New Roman"/>
                <w:sz w:val="28"/>
                <w:szCs w:val="28"/>
              </w:rPr>
            </w:pPr>
          </w:p>
        </w:tc>
      </w:tr>
      <w:tr w:rsidR="00F32895" w:rsidRPr="00F32895" w:rsidTr="00096339">
        <w:tc>
          <w:tcPr>
            <w:tcW w:w="4785" w:type="dxa"/>
          </w:tcPr>
          <w:p w:rsidR="00F32895" w:rsidRPr="00F32895" w:rsidRDefault="00F32895" w:rsidP="00F32895">
            <w:pPr>
              <w:jc w:val="both"/>
              <w:rPr>
                <w:rFonts w:ascii="Times New Roman" w:hAnsi="Times New Roman" w:cs="Times New Roman"/>
                <w:sz w:val="28"/>
                <w:szCs w:val="28"/>
              </w:rPr>
            </w:pPr>
            <w:r w:rsidRPr="00F32895">
              <w:rPr>
                <w:rFonts w:ascii="Times New Roman" w:hAnsi="Times New Roman" w:cs="Times New Roman"/>
                <w:sz w:val="28"/>
                <w:szCs w:val="28"/>
              </w:rPr>
              <w:t xml:space="preserve">7.Стереотипизация – общее мнение о распространенности тех или иных черт, характерных для группы людей (евреи </w:t>
            </w:r>
            <w:proofErr w:type="gramStart"/>
            <w:r w:rsidRPr="00F32895">
              <w:rPr>
                <w:rFonts w:ascii="Times New Roman" w:hAnsi="Times New Roman" w:cs="Times New Roman"/>
                <w:sz w:val="28"/>
                <w:szCs w:val="28"/>
              </w:rPr>
              <w:t>–х</w:t>
            </w:r>
            <w:proofErr w:type="gramEnd"/>
            <w:r w:rsidRPr="00F32895">
              <w:rPr>
                <w:rFonts w:ascii="Times New Roman" w:hAnsi="Times New Roman" w:cs="Times New Roman"/>
                <w:sz w:val="28"/>
                <w:szCs w:val="28"/>
              </w:rPr>
              <w:t>итрые, люди с высоким лбом – умные, немцы – педантичные и пунктуальные)</w:t>
            </w:r>
          </w:p>
        </w:tc>
        <w:tc>
          <w:tcPr>
            <w:tcW w:w="4786" w:type="dxa"/>
          </w:tcPr>
          <w:p w:rsidR="00F32895" w:rsidRPr="00F32895" w:rsidRDefault="00F32895" w:rsidP="00F32895">
            <w:pPr>
              <w:jc w:val="both"/>
              <w:rPr>
                <w:rFonts w:ascii="Times New Roman" w:hAnsi="Times New Roman" w:cs="Times New Roman"/>
                <w:sz w:val="28"/>
                <w:szCs w:val="28"/>
              </w:rPr>
            </w:pPr>
          </w:p>
        </w:tc>
      </w:tr>
    </w:tbl>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Default="00F32895" w:rsidP="000B6095">
      <w:pPr>
        <w:spacing w:after="0" w:line="240" w:lineRule="auto"/>
        <w:jc w:val="center"/>
        <w:rPr>
          <w:rFonts w:ascii="Times New Roman" w:hAnsi="Times New Roman" w:cs="Times New Roman"/>
          <w:b/>
          <w:sz w:val="28"/>
          <w:szCs w:val="28"/>
        </w:rPr>
      </w:pPr>
      <w:r w:rsidRPr="00F32895">
        <w:rPr>
          <w:rFonts w:ascii="Times New Roman" w:hAnsi="Times New Roman" w:cs="Times New Roman"/>
          <w:b/>
          <w:sz w:val="28"/>
          <w:szCs w:val="28"/>
        </w:rPr>
        <w:t xml:space="preserve">Вопросы для </w:t>
      </w:r>
      <w:r w:rsidR="000B6095">
        <w:rPr>
          <w:rFonts w:ascii="Times New Roman" w:hAnsi="Times New Roman" w:cs="Times New Roman"/>
          <w:b/>
          <w:sz w:val="28"/>
          <w:szCs w:val="28"/>
        </w:rPr>
        <w:t>самоконтроля:</w:t>
      </w:r>
    </w:p>
    <w:p w:rsidR="00F32895" w:rsidRPr="00F32895" w:rsidRDefault="00F32895" w:rsidP="00F32895">
      <w:pPr>
        <w:spacing w:after="0" w:line="240" w:lineRule="auto"/>
        <w:jc w:val="both"/>
        <w:rPr>
          <w:rFonts w:ascii="Times New Roman" w:hAnsi="Times New Roman" w:cs="Times New Roman"/>
          <w:sz w:val="28"/>
          <w:szCs w:val="28"/>
        </w:rPr>
      </w:pP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Какова роль первого впечатления?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Что такое «эффект ореола»?</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Охарактеризуйте основные ошибки межличностного восприятия.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Что такое каузальная атрибуция?</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Какова роль установки в межличностном восприятии?</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Приведите примеры ошибок превосходства.</w:t>
      </w:r>
    </w:p>
    <w:p w:rsidR="00F32895" w:rsidRPr="00F32895" w:rsidRDefault="00F32895" w:rsidP="00F328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Каким образом можно избежать ошибки при каузальной атрибуции?</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F32895">
        <w:rPr>
          <w:rFonts w:ascii="Times New Roman" w:hAnsi="Times New Roman" w:cs="Times New Roman"/>
          <w:sz w:val="28"/>
          <w:szCs w:val="28"/>
        </w:rPr>
        <w:t>Как можно избежать нежелательных последствий установки?</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 xml:space="preserve"> Что такое психологические защитные механизмы?</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Какие существуют общие характеристики защитных механизмов?</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Охарактеризуйте основные защитные механизмы.</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Как могут влиять психологические защиты на поведение человека?</w:t>
      </w:r>
    </w:p>
    <w:p w:rsid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Что такое барьеры общения?</w:t>
      </w:r>
    </w:p>
    <w:p w:rsidR="000B6095" w:rsidRDefault="000B6095" w:rsidP="000B609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32895" w:rsidRPr="000B6095">
        <w:rPr>
          <w:rFonts w:ascii="Times New Roman" w:hAnsi="Times New Roman" w:cs="Times New Roman"/>
          <w:sz w:val="28"/>
          <w:szCs w:val="28"/>
        </w:rPr>
        <w:t>риведите примеры влияния на общение различных видов барьеров.</w:t>
      </w:r>
    </w:p>
    <w:p w:rsidR="00F32895" w:rsidRPr="000B6095" w:rsidRDefault="00F32895" w:rsidP="000B6095">
      <w:pPr>
        <w:pStyle w:val="a4"/>
        <w:numPr>
          <w:ilvl w:val="0"/>
          <w:numId w:val="10"/>
        </w:numPr>
        <w:spacing w:after="0" w:line="240" w:lineRule="auto"/>
        <w:jc w:val="both"/>
        <w:rPr>
          <w:rFonts w:ascii="Times New Roman" w:hAnsi="Times New Roman" w:cs="Times New Roman"/>
          <w:sz w:val="28"/>
          <w:szCs w:val="28"/>
        </w:rPr>
      </w:pPr>
      <w:r w:rsidRPr="000B6095">
        <w:rPr>
          <w:rFonts w:ascii="Times New Roman" w:hAnsi="Times New Roman" w:cs="Times New Roman"/>
          <w:sz w:val="28"/>
          <w:szCs w:val="28"/>
        </w:rPr>
        <w:t xml:space="preserve">Насколько высока роль </w:t>
      </w:r>
      <w:proofErr w:type="spellStart"/>
      <w:r w:rsidRPr="000B6095">
        <w:rPr>
          <w:rFonts w:ascii="Times New Roman" w:hAnsi="Times New Roman" w:cs="Times New Roman"/>
          <w:sz w:val="28"/>
          <w:szCs w:val="28"/>
        </w:rPr>
        <w:t>стереотипизации</w:t>
      </w:r>
      <w:proofErr w:type="spellEnd"/>
      <w:r w:rsidRPr="000B6095">
        <w:rPr>
          <w:rFonts w:ascii="Times New Roman" w:hAnsi="Times New Roman" w:cs="Times New Roman"/>
          <w:sz w:val="28"/>
          <w:szCs w:val="28"/>
        </w:rPr>
        <w:t xml:space="preserve"> в общении?</w:t>
      </w:r>
    </w:p>
    <w:p w:rsidR="00F32895" w:rsidRPr="00F32895" w:rsidRDefault="00F32895" w:rsidP="00F32895">
      <w:pPr>
        <w:spacing w:after="0" w:line="240" w:lineRule="auto"/>
        <w:ind w:left="360" w:firstLine="34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F32895" w:rsidRDefault="00F32895" w:rsidP="00F32895">
      <w:pPr>
        <w:spacing w:after="0" w:line="240" w:lineRule="auto"/>
        <w:ind w:firstLine="708"/>
        <w:jc w:val="both"/>
        <w:rPr>
          <w:rFonts w:ascii="Times New Roman" w:hAnsi="Times New Roman" w:cs="Times New Roman"/>
          <w:sz w:val="28"/>
          <w:szCs w:val="28"/>
        </w:rPr>
      </w:pPr>
    </w:p>
    <w:p w:rsidR="00F32895" w:rsidRPr="00E111BC" w:rsidRDefault="00F32895" w:rsidP="00F32895">
      <w:pPr>
        <w:spacing w:after="0"/>
        <w:jc w:val="both"/>
        <w:rPr>
          <w:sz w:val="28"/>
          <w:szCs w:val="28"/>
        </w:rPr>
      </w:pPr>
    </w:p>
    <w:p w:rsidR="008F4C8D" w:rsidRPr="004C6D21" w:rsidRDefault="008F4C8D" w:rsidP="004C6D21">
      <w:pPr>
        <w:pStyle w:val="a4"/>
        <w:shd w:val="clear" w:color="auto" w:fill="FFFFFF"/>
        <w:spacing w:after="0" w:line="240" w:lineRule="auto"/>
        <w:ind w:left="413"/>
        <w:jc w:val="both"/>
        <w:rPr>
          <w:rFonts w:ascii="Times New Roman" w:hAnsi="Times New Roman" w:cs="Times New Roman"/>
          <w:bCs/>
          <w:i/>
          <w:iCs/>
          <w:color w:val="000000"/>
          <w:sz w:val="28"/>
          <w:szCs w:val="28"/>
        </w:rPr>
      </w:pPr>
    </w:p>
    <w:sectPr w:rsidR="008F4C8D" w:rsidRPr="004C6D2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E58"/>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6974"/>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50A01"/>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35B47"/>
    <w:multiLevelType w:val="hybridMultilevel"/>
    <w:tmpl w:val="FEA0D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9BD7FEA"/>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A157D"/>
    <w:multiLevelType w:val="hybridMultilevel"/>
    <w:tmpl w:val="349E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E2B4A"/>
    <w:multiLevelType w:val="hybridMultilevel"/>
    <w:tmpl w:val="CEB8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369CD"/>
    <w:multiLevelType w:val="hybridMultilevel"/>
    <w:tmpl w:val="9AAC34D8"/>
    <w:lvl w:ilvl="0" w:tplc="0419000F">
      <w:start w:val="1"/>
      <w:numFmt w:val="decimal"/>
      <w:lvlText w:val="%1."/>
      <w:lvlJc w:val="left"/>
      <w:pPr>
        <w:ind w:left="60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62665"/>
    <w:multiLevelType w:val="hybridMultilevel"/>
    <w:tmpl w:val="14BCE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951C2"/>
    <w:multiLevelType w:val="hybridMultilevel"/>
    <w:tmpl w:val="94BC7ED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5417B3"/>
    <w:multiLevelType w:val="hybridMultilevel"/>
    <w:tmpl w:val="A7B200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ACC5FF1"/>
    <w:multiLevelType w:val="hybridMultilevel"/>
    <w:tmpl w:val="F71EED2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6DA6415E"/>
    <w:multiLevelType w:val="hybridMultilevel"/>
    <w:tmpl w:val="875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11"/>
  </w:num>
  <w:num w:numId="6">
    <w:abstractNumId w:val="4"/>
  </w:num>
  <w:num w:numId="7">
    <w:abstractNumId w:val="10"/>
  </w:num>
  <w:num w:numId="8">
    <w:abstractNumId w:val="12"/>
  </w:num>
  <w:num w:numId="9">
    <w:abstractNumId w:val="0"/>
  </w:num>
  <w:num w:numId="10">
    <w:abstractNumId w:val="13"/>
  </w:num>
  <w:num w:numId="11">
    <w:abstractNumId w:val="1"/>
  </w:num>
  <w:num w:numId="12">
    <w:abstractNumId w:val="7"/>
  </w:num>
  <w:num w:numId="13">
    <w:abstractNumId w:val="5"/>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33117"/>
    <w:rsid w:val="000419CB"/>
    <w:rsid w:val="00045B23"/>
    <w:rsid w:val="00093232"/>
    <w:rsid w:val="000B6095"/>
    <w:rsid w:val="0010792C"/>
    <w:rsid w:val="00111F01"/>
    <w:rsid w:val="00130DB7"/>
    <w:rsid w:val="001730C2"/>
    <w:rsid w:val="00173A0C"/>
    <w:rsid w:val="00191427"/>
    <w:rsid w:val="001956DE"/>
    <w:rsid w:val="002122ED"/>
    <w:rsid w:val="002A3754"/>
    <w:rsid w:val="002B10F0"/>
    <w:rsid w:val="002F236C"/>
    <w:rsid w:val="002F7D8C"/>
    <w:rsid w:val="00300FED"/>
    <w:rsid w:val="00311528"/>
    <w:rsid w:val="00316022"/>
    <w:rsid w:val="003170E9"/>
    <w:rsid w:val="00355B2C"/>
    <w:rsid w:val="00377EAE"/>
    <w:rsid w:val="00410C28"/>
    <w:rsid w:val="004357F7"/>
    <w:rsid w:val="0043640F"/>
    <w:rsid w:val="004450F0"/>
    <w:rsid w:val="0046341A"/>
    <w:rsid w:val="00484710"/>
    <w:rsid w:val="004C6D21"/>
    <w:rsid w:val="005735B7"/>
    <w:rsid w:val="005B61AE"/>
    <w:rsid w:val="005C166B"/>
    <w:rsid w:val="005C288A"/>
    <w:rsid w:val="005F63E1"/>
    <w:rsid w:val="00621ECE"/>
    <w:rsid w:val="006F0062"/>
    <w:rsid w:val="00707D37"/>
    <w:rsid w:val="00752A04"/>
    <w:rsid w:val="00753CB3"/>
    <w:rsid w:val="00762305"/>
    <w:rsid w:val="007678F2"/>
    <w:rsid w:val="007B1E5F"/>
    <w:rsid w:val="00847376"/>
    <w:rsid w:val="008651CE"/>
    <w:rsid w:val="00875CB7"/>
    <w:rsid w:val="00887EAA"/>
    <w:rsid w:val="008A3C93"/>
    <w:rsid w:val="008B320C"/>
    <w:rsid w:val="008C08AB"/>
    <w:rsid w:val="008F4C8D"/>
    <w:rsid w:val="00953507"/>
    <w:rsid w:val="0095719B"/>
    <w:rsid w:val="009623B1"/>
    <w:rsid w:val="00992E72"/>
    <w:rsid w:val="009B7E0D"/>
    <w:rsid w:val="009E10B4"/>
    <w:rsid w:val="00A006D1"/>
    <w:rsid w:val="00A17F2B"/>
    <w:rsid w:val="00A437AC"/>
    <w:rsid w:val="00A61B92"/>
    <w:rsid w:val="00A714AA"/>
    <w:rsid w:val="00A93363"/>
    <w:rsid w:val="00AC01B9"/>
    <w:rsid w:val="00AD3D35"/>
    <w:rsid w:val="00B17EB4"/>
    <w:rsid w:val="00B73F95"/>
    <w:rsid w:val="00BD0B99"/>
    <w:rsid w:val="00BE0103"/>
    <w:rsid w:val="00C030F9"/>
    <w:rsid w:val="00C03463"/>
    <w:rsid w:val="00C07F6D"/>
    <w:rsid w:val="00C45BE3"/>
    <w:rsid w:val="00C5025F"/>
    <w:rsid w:val="00C54DFD"/>
    <w:rsid w:val="00C975AB"/>
    <w:rsid w:val="00CD1A2C"/>
    <w:rsid w:val="00CD3DD6"/>
    <w:rsid w:val="00CE0232"/>
    <w:rsid w:val="00D031F4"/>
    <w:rsid w:val="00D050B9"/>
    <w:rsid w:val="00DE7B3E"/>
    <w:rsid w:val="00DF2895"/>
    <w:rsid w:val="00E01CE4"/>
    <w:rsid w:val="00E85A62"/>
    <w:rsid w:val="00ED691E"/>
    <w:rsid w:val="00EE2B71"/>
    <w:rsid w:val="00EE7D81"/>
    <w:rsid w:val="00F13096"/>
    <w:rsid w:val="00F233C4"/>
    <w:rsid w:val="00F24F35"/>
    <w:rsid w:val="00F30FF1"/>
    <w:rsid w:val="00F32895"/>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170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qFormat/>
    <w:rsid w:val="00045B23"/>
    <w:pPr>
      <w:ind w:left="720"/>
      <w:contextualSpacing/>
    </w:pPr>
  </w:style>
  <w:style w:type="table" w:styleId="a6">
    <w:name w:val="Table Grid"/>
    <w:basedOn w:val="a1"/>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 w:type="character" w:customStyle="1" w:styleId="40">
    <w:name w:val="Заголовок 4 Знак"/>
    <w:basedOn w:val="a0"/>
    <w:link w:val="4"/>
    <w:uiPriority w:val="9"/>
    <w:semiHidden/>
    <w:rsid w:val="003170E9"/>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3170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293">
      <w:bodyDiv w:val="1"/>
      <w:marLeft w:val="0"/>
      <w:marRight w:val="0"/>
      <w:marTop w:val="0"/>
      <w:marBottom w:val="0"/>
      <w:divBdr>
        <w:top w:val="none" w:sz="0" w:space="0" w:color="auto"/>
        <w:left w:val="none" w:sz="0" w:space="0" w:color="auto"/>
        <w:bottom w:val="none" w:sz="0" w:space="0" w:color="auto"/>
        <w:right w:val="none" w:sz="0" w:space="0" w:color="auto"/>
      </w:divBdr>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309900259">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psiholog.ru/obshhenie-v-internete/aktivnyie-polzovateli-interneta-kto-oni.html" TargetMode="External"/><Relationship Id="rId3" Type="http://schemas.openxmlformats.org/officeDocument/2006/relationships/styles" Target="styles.xml"/><Relationship Id="rId7" Type="http://schemas.openxmlformats.org/officeDocument/2006/relationships/hyperlink" Target="http://psylib.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nhome.ru/tests/test_vosprijatij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went.ru/psikhologiya/190-psikhologiya-delovogo-obshcheniya" TargetMode="External"/><Relationship Id="rId4" Type="http://schemas.openxmlformats.org/officeDocument/2006/relationships/settings" Target="settings.xml"/><Relationship Id="rId9" Type="http://schemas.openxmlformats.org/officeDocument/2006/relationships/hyperlink" Target="http://psbatishev.narod.ru/library/199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38D-8559-47E4-AB40-52AF2369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2018-04-28T04:35:00Z</cp:lastPrinted>
  <dcterms:created xsi:type="dcterms:W3CDTF">2018-04-28T04:34:00Z</dcterms:created>
  <dcterms:modified xsi:type="dcterms:W3CDTF">2021-11-11T09:01:00Z</dcterms:modified>
</cp:coreProperties>
</file>